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96" w:rsidRDefault="006D6696" w:rsidP="00636746">
      <w:pPr>
        <w:spacing w:after="120" w:line="240" w:lineRule="auto"/>
        <w:rPr>
          <w:rFonts w:cs="Courier New"/>
          <w:b/>
          <w:lang w:val="en-US"/>
        </w:rPr>
      </w:pPr>
      <w:bookmarkStart w:id="0" w:name="_GoBack"/>
      <w:bookmarkEnd w:id="0"/>
    </w:p>
    <w:p w:rsidR="006D6696" w:rsidRDefault="006D6696" w:rsidP="00636746">
      <w:pPr>
        <w:spacing w:after="120" w:line="240" w:lineRule="auto"/>
        <w:rPr>
          <w:rFonts w:cs="Courier New"/>
          <w:b/>
          <w:lang w:val="en-US"/>
        </w:rPr>
      </w:pPr>
      <w:r>
        <w:rPr>
          <w:rFonts w:cs="Courier New"/>
          <w:b/>
          <w:lang w:val="en-US"/>
        </w:rPr>
        <w:t>Assessment Schedule     DKO soil management practices   90919    Level 1    4 credits</w:t>
      </w:r>
      <w:r>
        <w:rPr>
          <w:rFonts w:cs="Courier New"/>
          <w:b/>
          <w:lang w:val="en-US"/>
        </w:rPr>
        <w:tab/>
      </w:r>
      <w:r>
        <w:rPr>
          <w:rFonts w:cs="Courier New"/>
          <w:b/>
          <w:lang w:val="en-US"/>
        </w:rPr>
        <w:tab/>
      </w:r>
      <w:r>
        <w:rPr>
          <w:rFonts w:cs="Courier New"/>
          <w:b/>
          <w:lang w:val="en-US"/>
        </w:rPr>
        <w:tab/>
      </w:r>
      <w:r>
        <w:rPr>
          <w:rFonts w:cs="Courier New"/>
          <w:b/>
          <w:lang w:val="en-US"/>
        </w:rPr>
        <w:tab/>
      </w:r>
      <w:r>
        <w:rPr>
          <w:rFonts w:cs="Courier New"/>
          <w:b/>
          <w:lang w:val="en-US"/>
        </w:rPr>
        <w:tab/>
      </w:r>
    </w:p>
    <w:p w:rsidR="00636746" w:rsidRPr="00B62672" w:rsidRDefault="00636746" w:rsidP="00636746">
      <w:pPr>
        <w:spacing w:after="120" w:line="240" w:lineRule="auto"/>
        <w:rPr>
          <w:rFonts w:cs="Courier New"/>
          <w:b/>
          <w:lang w:val="en-US"/>
        </w:rPr>
      </w:pPr>
      <w:r w:rsidRPr="00B62672">
        <w:rPr>
          <w:rFonts w:cs="Courier New"/>
          <w:b/>
          <w:lang w:val="en-US"/>
        </w:rPr>
        <w:t>Question One</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1276"/>
        <w:gridCol w:w="1418"/>
        <w:gridCol w:w="1559"/>
        <w:gridCol w:w="1559"/>
        <w:gridCol w:w="4404"/>
        <w:gridCol w:w="1691"/>
      </w:tblGrid>
      <w:tr w:rsidR="003F6AB2" w:rsidRPr="00A36989" w:rsidTr="003F6AB2">
        <w:tc>
          <w:tcPr>
            <w:tcW w:w="1526" w:type="dxa"/>
            <w:shd w:val="clear" w:color="auto" w:fill="auto"/>
          </w:tcPr>
          <w:p w:rsidR="00636746" w:rsidRPr="00B62672" w:rsidRDefault="00636746" w:rsidP="0010776D">
            <w:pPr>
              <w:keepNext/>
              <w:keepLines/>
              <w:suppressAutoHyphens/>
              <w:spacing w:line="264" w:lineRule="exact"/>
              <w:jc w:val="center"/>
              <w:outlineLvl w:val="2"/>
              <w:rPr>
                <w:rFonts w:eastAsia="MS Gothic"/>
                <w:b/>
                <w:bCs/>
                <w:szCs w:val="26"/>
              </w:rPr>
            </w:pPr>
            <w:r w:rsidRPr="00B62672">
              <w:rPr>
                <w:rFonts w:eastAsia="MS Gothic"/>
                <w:b/>
                <w:bCs/>
                <w:szCs w:val="26"/>
              </w:rPr>
              <w:t>N1</w:t>
            </w:r>
          </w:p>
        </w:tc>
        <w:tc>
          <w:tcPr>
            <w:tcW w:w="1417" w:type="dxa"/>
            <w:shd w:val="clear" w:color="auto" w:fill="auto"/>
          </w:tcPr>
          <w:p w:rsidR="00636746" w:rsidRPr="00B62672" w:rsidRDefault="00636746" w:rsidP="0010776D">
            <w:pPr>
              <w:keepNext/>
              <w:keepLines/>
              <w:suppressAutoHyphens/>
              <w:spacing w:line="264" w:lineRule="exact"/>
              <w:jc w:val="center"/>
              <w:outlineLvl w:val="2"/>
              <w:rPr>
                <w:rFonts w:eastAsia="MS Gothic"/>
                <w:b/>
                <w:bCs/>
                <w:szCs w:val="26"/>
              </w:rPr>
            </w:pPr>
            <w:r w:rsidRPr="00B62672">
              <w:rPr>
                <w:rFonts w:eastAsia="MS Gothic"/>
                <w:b/>
                <w:bCs/>
                <w:szCs w:val="26"/>
              </w:rPr>
              <w:t>N2</w:t>
            </w:r>
          </w:p>
        </w:tc>
        <w:tc>
          <w:tcPr>
            <w:tcW w:w="1276" w:type="dxa"/>
            <w:shd w:val="clear" w:color="auto" w:fill="auto"/>
          </w:tcPr>
          <w:p w:rsidR="00636746" w:rsidRPr="00B62672" w:rsidRDefault="00636746" w:rsidP="0010776D">
            <w:pPr>
              <w:keepNext/>
              <w:keepLines/>
              <w:suppressAutoHyphens/>
              <w:spacing w:line="264" w:lineRule="exact"/>
              <w:jc w:val="center"/>
              <w:outlineLvl w:val="2"/>
              <w:rPr>
                <w:rFonts w:eastAsia="MS Gothic"/>
                <w:b/>
                <w:bCs/>
                <w:szCs w:val="26"/>
              </w:rPr>
            </w:pPr>
            <w:r w:rsidRPr="00B62672">
              <w:rPr>
                <w:rFonts w:eastAsia="MS Gothic"/>
                <w:b/>
                <w:bCs/>
                <w:szCs w:val="26"/>
              </w:rPr>
              <w:t>A3</w:t>
            </w:r>
          </w:p>
        </w:tc>
        <w:tc>
          <w:tcPr>
            <w:tcW w:w="1418" w:type="dxa"/>
            <w:shd w:val="clear" w:color="auto" w:fill="auto"/>
          </w:tcPr>
          <w:p w:rsidR="00636746" w:rsidRPr="00B62672" w:rsidRDefault="00636746" w:rsidP="0010776D">
            <w:pPr>
              <w:keepNext/>
              <w:keepLines/>
              <w:suppressAutoHyphens/>
              <w:spacing w:line="264" w:lineRule="exact"/>
              <w:jc w:val="center"/>
              <w:outlineLvl w:val="2"/>
              <w:rPr>
                <w:rFonts w:eastAsia="MS Gothic"/>
                <w:b/>
                <w:bCs/>
                <w:szCs w:val="26"/>
              </w:rPr>
            </w:pPr>
            <w:r w:rsidRPr="00B62672">
              <w:rPr>
                <w:rFonts w:eastAsia="MS Gothic"/>
                <w:b/>
                <w:bCs/>
                <w:szCs w:val="26"/>
              </w:rPr>
              <w:t>A4</w:t>
            </w:r>
          </w:p>
        </w:tc>
        <w:tc>
          <w:tcPr>
            <w:tcW w:w="1559" w:type="dxa"/>
            <w:shd w:val="clear" w:color="auto" w:fill="auto"/>
          </w:tcPr>
          <w:p w:rsidR="00636746" w:rsidRPr="00B62672" w:rsidRDefault="00636746" w:rsidP="0010776D">
            <w:pPr>
              <w:keepNext/>
              <w:keepLines/>
              <w:suppressAutoHyphens/>
              <w:spacing w:line="264" w:lineRule="exact"/>
              <w:jc w:val="center"/>
              <w:outlineLvl w:val="2"/>
              <w:rPr>
                <w:rFonts w:eastAsia="MS Gothic"/>
                <w:b/>
                <w:bCs/>
                <w:szCs w:val="26"/>
              </w:rPr>
            </w:pPr>
            <w:r w:rsidRPr="00B62672">
              <w:rPr>
                <w:rFonts w:eastAsia="MS Gothic"/>
                <w:b/>
                <w:bCs/>
                <w:szCs w:val="26"/>
              </w:rPr>
              <w:t>M5</w:t>
            </w:r>
          </w:p>
        </w:tc>
        <w:tc>
          <w:tcPr>
            <w:tcW w:w="1559" w:type="dxa"/>
            <w:shd w:val="clear" w:color="auto" w:fill="auto"/>
          </w:tcPr>
          <w:p w:rsidR="00636746" w:rsidRPr="00B62672" w:rsidRDefault="00636746" w:rsidP="0010776D">
            <w:pPr>
              <w:keepNext/>
              <w:keepLines/>
              <w:suppressAutoHyphens/>
              <w:spacing w:line="264" w:lineRule="exact"/>
              <w:jc w:val="center"/>
              <w:outlineLvl w:val="2"/>
              <w:rPr>
                <w:rFonts w:eastAsia="MS Gothic"/>
                <w:b/>
                <w:bCs/>
                <w:szCs w:val="26"/>
              </w:rPr>
            </w:pPr>
            <w:r w:rsidRPr="00B62672">
              <w:rPr>
                <w:rFonts w:eastAsia="MS Gothic"/>
                <w:b/>
                <w:bCs/>
                <w:szCs w:val="26"/>
              </w:rPr>
              <w:t>M6</w:t>
            </w:r>
          </w:p>
        </w:tc>
        <w:tc>
          <w:tcPr>
            <w:tcW w:w="4404" w:type="dxa"/>
            <w:shd w:val="clear" w:color="auto" w:fill="auto"/>
          </w:tcPr>
          <w:p w:rsidR="00636746" w:rsidRPr="00B62672" w:rsidRDefault="00636746" w:rsidP="0010776D">
            <w:pPr>
              <w:keepNext/>
              <w:keepLines/>
              <w:suppressAutoHyphens/>
              <w:spacing w:line="264" w:lineRule="exact"/>
              <w:jc w:val="center"/>
              <w:outlineLvl w:val="2"/>
              <w:rPr>
                <w:rFonts w:eastAsia="MS Gothic"/>
                <w:b/>
                <w:bCs/>
                <w:szCs w:val="26"/>
              </w:rPr>
            </w:pPr>
            <w:r w:rsidRPr="00B62672">
              <w:rPr>
                <w:rFonts w:eastAsia="MS Gothic"/>
                <w:b/>
                <w:bCs/>
                <w:szCs w:val="26"/>
              </w:rPr>
              <w:t>E7</w:t>
            </w:r>
          </w:p>
        </w:tc>
        <w:tc>
          <w:tcPr>
            <w:tcW w:w="1691" w:type="dxa"/>
            <w:shd w:val="clear" w:color="auto" w:fill="auto"/>
          </w:tcPr>
          <w:p w:rsidR="00636746" w:rsidRPr="00B62672" w:rsidRDefault="00636746" w:rsidP="0010776D">
            <w:pPr>
              <w:keepNext/>
              <w:keepLines/>
              <w:suppressAutoHyphens/>
              <w:spacing w:line="264" w:lineRule="exact"/>
              <w:jc w:val="center"/>
              <w:outlineLvl w:val="2"/>
              <w:rPr>
                <w:rFonts w:eastAsia="MS Gothic"/>
                <w:b/>
                <w:bCs/>
                <w:szCs w:val="26"/>
              </w:rPr>
            </w:pPr>
            <w:r w:rsidRPr="00B62672">
              <w:rPr>
                <w:rFonts w:eastAsia="MS Gothic"/>
                <w:b/>
                <w:bCs/>
                <w:szCs w:val="26"/>
              </w:rPr>
              <w:t>E8</w:t>
            </w:r>
          </w:p>
        </w:tc>
      </w:tr>
      <w:tr w:rsidR="003F6AB2" w:rsidRPr="00A36989" w:rsidTr="003F6AB2">
        <w:tc>
          <w:tcPr>
            <w:tcW w:w="1526" w:type="dxa"/>
            <w:shd w:val="clear" w:color="auto" w:fill="auto"/>
          </w:tcPr>
          <w:p w:rsidR="00636746" w:rsidRPr="00B62672" w:rsidRDefault="00636746" w:rsidP="0010776D">
            <w:pPr>
              <w:spacing w:line="240" w:lineRule="auto"/>
              <w:rPr>
                <w:rFonts w:cs="Courier New"/>
                <w:lang w:val="en-US"/>
              </w:rPr>
            </w:pPr>
            <w:r w:rsidRPr="00B62672">
              <w:rPr>
                <w:rFonts w:cs="Courier New"/>
                <w:lang w:val="en-US"/>
              </w:rPr>
              <w:t>Describes ONE idea at the Achievement level.</w:t>
            </w:r>
          </w:p>
        </w:tc>
        <w:tc>
          <w:tcPr>
            <w:tcW w:w="1417" w:type="dxa"/>
            <w:shd w:val="clear" w:color="auto" w:fill="auto"/>
          </w:tcPr>
          <w:p w:rsidR="00636746" w:rsidRPr="00B62672" w:rsidRDefault="00636746" w:rsidP="0010776D">
            <w:pPr>
              <w:spacing w:line="240" w:lineRule="auto"/>
              <w:rPr>
                <w:rFonts w:cs="Courier New"/>
                <w:lang w:val="en-US"/>
              </w:rPr>
            </w:pPr>
            <w:r w:rsidRPr="00B62672">
              <w:rPr>
                <w:rFonts w:cs="Courier New"/>
                <w:lang w:val="en-US"/>
              </w:rPr>
              <w:t>Describes TWO ideas at the Achievement level.</w:t>
            </w:r>
          </w:p>
        </w:tc>
        <w:tc>
          <w:tcPr>
            <w:tcW w:w="1276" w:type="dxa"/>
            <w:shd w:val="clear" w:color="auto" w:fill="auto"/>
          </w:tcPr>
          <w:p w:rsidR="00636746" w:rsidRPr="00B62672" w:rsidRDefault="00636746" w:rsidP="0010776D">
            <w:pPr>
              <w:spacing w:line="240" w:lineRule="auto"/>
              <w:rPr>
                <w:rFonts w:cs="Courier New"/>
                <w:lang w:val="en-US"/>
              </w:rPr>
            </w:pPr>
            <w:r w:rsidRPr="00B62672">
              <w:rPr>
                <w:rFonts w:cs="Courier New"/>
                <w:lang w:val="en-US"/>
              </w:rPr>
              <w:t>Describes THREE ideas at the Achievement level.</w:t>
            </w:r>
          </w:p>
        </w:tc>
        <w:tc>
          <w:tcPr>
            <w:tcW w:w="1418" w:type="dxa"/>
            <w:shd w:val="clear" w:color="auto" w:fill="auto"/>
          </w:tcPr>
          <w:p w:rsidR="00636746" w:rsidRPr="00B62672" w:rsidRDefault="00636746" w:rsidP="0010776D">
            <w:pPr>
              <w:spacing w:line="240" w:lineRule="auto"/>
              <w:rPr>
                <w:rFonts w:cs="Courier New"/>
                <w:lang w:val="en-US"/>
              </w:rPr>
            </w:pPr>
            <w:r w:rsidRPr="00B62672">
              <w:rPr>
                <w:rFonts w:cs="Courier New"/>
                <w:lang w:val="en-US"/>
              </w:rPr>
              <w:t>Describes FOUR ideas at the Achievement level.</w:t>
            </w:r>
          </w:p>
        </w:tc>
        <w:tc>
          <w:tcPr>
            <w:tcW w:w="1559" w:type="dxa"/>
            <w:shd w:val="clear" w:color="auto" w:fill="auto"/>
          </w:tcPr>
          <w:p w:rsidR="00636746" w:rsidRPr="00B62672" w:rsidRDefault="001825D9" w:rsidP="0010776D">
            <w:pPr>
              <w:spacing w:line="240" w:lineRule="auto"/>
              <w:rPr>
                <w:rFonts w:cs="Courier New"/>
                <w:lang w:val="en-US"/>
              </w:rPr>
            </w:pPr>
            <w:r>
              <w:rPr>
                <w:rFonts w:cs="Courier New"/>
                <w:lang w:val="en-US"/>
              </w:rPr>
              <w:t>Explains TWO</w:t>
            </w:r>
            <w:r w:rsidR="00636746" w:rsidRPr="00B62672">
              <w:rPr>
                <w:rFonts w:cs="Courier New"/>
                <w:lang w:val="en-US"/>
              </w:rPr>
              <w:t xml:space="preserve"> ideas at the Merit level.</w:t>
            </w:r>
          </w:p>
        </w:tc>
        <w:tc>
          <w:tcPr>
            <w:tcW w:w="1559" w:type="dxa"/>
            <w:shd w:val="clear" w:color="auto" w:fill="auto"/>
          </w:tcPr>
          <w:p w:rsidR="00636746" w:rsidRPr="00B62672" w:rsidRDefault="00636746" w:rsidP="0010776D">
            <w:pPr>
              <w:spacing w:line="240" w:lineRule="auto"/>
              <w:rPr>
                <w:rFonts w:cs="Courier New"/>
                <w:lang w:val="en-US"/>
              </w:rPr>
            </w:pPr>
            <w:r w:rsidRPr="00B62672">
              <w:rPr>
                <w:rFonts w:cs="Courier New"/>
                <w:lang w:val="en-US"/>
              </w:rPr>
              <w:t>Explains FOUR ideas at the Merit level.</w:t>
            </w:r>
          </w:p>
        </w:tc>
        <w:tc>
          <w:tcPr>
            <w:tcW w:w="4404" w:type="dxa"/>
            <w:shd w:val="clear" w:color="auto" w:fill="auto"/>
          </w:tcPr>
          <w:p w:rsidR="00636746" w:rsidRPr="00B62672" w:rsidRDefault="00636746" w:rsidP="0010776D">
            <w:pPr>
              <w:spacing w:line="240" w:lineRule="auto"/>
              <w:rPr>
                <w:rFonts w:cs="Courier New"/>
                <w:lang w:val="en-US"/>
              </w:rPr>
            </w:pPr>
            <w:r w:rsidRPr="00B62672">
              <w:rPr>
                <w:rFonts w:cs="Courier New"/>
                <w:lang w:val="en-US"/>
              </w:rPr>
              <w:t>Justifies the method chosen.</w:t>
            </w:r>
          </w:p>
        </w:tc>
        <w:tc>
          <w:tcPr>
            <w:tcW w:w="1691" w:type="dxa"/>
            <w:shd w:val="clear" w:color="auto" w:fill="auto"/>
          </w:tcPr>
          <w:p w:rsidR="00636746" w:rsidRPr="00B62672" w:rsidRDefault="00636746" w:rsidP="0010776D">
            <w:pPr>
              <w:spacing w:line="240" w:lineRule="auto"/>
              <w:rPr>
                <w:rFonts w:cs="Courier New"/>
                <w:lang w:val="en-US"/>
              </w:rPr>
            </w:pPr>
            <w:r w:rsidRPr="00B62672">
              <w:rPr>
                <w:rFonts w:cs="Courier New"/>
                <w:lang w:val="en-US"/>
              </w:rPr>
              <w:t>Fully justifies the method chosen by comparing and contrasting.</w:t>
            </w:r>
          </w:p>
        </w:tc>
      </w:tr>
      <w:tr w:rsidR="00636746" w:rsidRPr="00A36989" w:rsidTr="003F6AB2">
        <w:tc>
          <w:tcPr>
            <w:tcW w:w="5637" w:type="dxa"/>
            <w:gridSpan w:val="4"/>
            <w:shd w:val="clear" w:color="auto" w:fill="auto"/>
          </w:tcPr>
          <w:p w:rsidR="00636746" w:rsidRPr="00B62672" w:rsidRDefault="00636746" w:rsidP="0010776D">
            <w:pPr>
              <w:spacing w:line="240" w:lineRule="auto"/>
              <w:rPr>
                <w:rFonts w:cs="Courier New"/>
                <w:lang w:val="en-US"/>
              </w:rPr>
            </w:pPr>
            <w:r w:rsidRPr="00B62672">
              <w:rPr>
                <w:rFonts w:cs="Courier New"/>
                <w:lang w:val="en-US"/>
              </w:rPr>
              <w:t xml:space="preserve">Examples of evidence for </w:t>
            </w:r>
            <w:r w:rsidRPr="00B62672">
              <w:rPr>
                <w:rFonts w:cs="Courier New"/>
                <w:b/>
                <w:lang w:val="en-US"/>
              </w:rPr>
              <w:t>described</w:t>
            </w:r>
            <w:r w:rsidRPr="00B62672">
              <w:rPr>
                <w:rFonts w:cs="Courier New"/>
                <w:lang w:val="en-US"/>
              </w:rPr>
              <w:t xml:space="preserve"> answers may include:</w:t>
            </w:r>
          </w:p>
          <w:p w:rsidR="00636746" w:rsidRDefault="00636746" w:rsidP="00636746">
            <w:pPr>
              <w:spacing w:before="120" w:after="0" w:line="240" w:lineRule="auto"/>
              <w:rPr>
                <w:rFonts w:cs="Courier New"/>
              </w:rPr>
            </w:pPr>
            <w:r w:rsidRPr="00636746">
              <w:rPr>
                <w:rFonts w:cs="Courier New"/>
                <w:b/>
              </w:rPr>
              <w:t>In (a</w:t>
            </w:r>
            <w:r w:rsidRPr="00B62672">
              <w:rPr>
                <w:rFonts w:cs="Courier New"/>
              </w:rPr>
              <w:t>) describes</w:t>
            </w:r>
            <w:r>
              <w:rPr>
                <w:rFonts w:cs="Courier New"/>
              </w:rPr>
              <w:t xml:space="preserve"> how</w:t>
            </w:r>
            <w:r w:rsidRPr="00B62672">
              <w:rPr>
                <w:rFonts w:cs="Courier New"/>
              </w:rPr>
              <w:t xml:space="preserve"> the </w:t>
            </w:r>
            <w:r>
              <w:rPr>
                <w:rFonts w:cs="Courier New"/>
              </w:rPr>
              <w:t>tools</w:t>
            </w:r>
            <w:r w:rsidRPr="004D5485">
              <w:rPr>
                <w:rFonts w:cs="Courier New"/>
                <w:b/>
                <w:sz w:val="10"/>
                <w:szCs w:val="10"/>
              </w:rPr>
              <w:t xml:space="preserve"> </w:t>
            </w:r>
            <w:r>
              <w:rPr>
                <w:rFonts w:cs="Courier New"/>
              </w:rPr>
              <w:t>/</w:t>
            </w:r>
            <w:r w:rsidRPr="004D5485">
              <w:rPr>
                <w:rFonts w:cs="Courier New"/>
                <w:sz w:val="10"/>
                <w:szCs w:val="10"/>
              </w:rPr>
              <w:t xml:space="preserve"> </w:t>
            </w:r>
            <w:r>
              <w:rPr>
                <w:rFonts w:cs="Courier New"/>
              </w:rPr>
              <w:t xml:space="preserve">machinery </w:t>
            </w:r>
            <w:r w:rsidR="000177B4">
              <w:rPr>
                <w:rFonts w:cs="Courier New"/>
              </w:rPr>
              <w:t xml:space="preserve">are </w:t>
            </w:r>
            <w:r w:rsidRPr="00B62672">
              <w:rPr>
                <w:rFonts w:cs="Courier New"/>
              </w:rPr>
              <w:t>use</w:t>
            </w:r>
            <w:r>
              <w:rPr>
                <w:rFonts w:cs="Courier New"/>
              </w:rPr>
              <w:t>d</w:t>
            </w:r>
            <w:r w:rsidRPr="00B62672">
              <w:rPr>
                <w:rFonts w:cs="Courier New"/>
              </w:rPr>
              <w:t xml:space="preserve">  </w:t>
            </w:r>
            <w:r w:rsidRPr="00E96960">
              <w:rPr>
                <w:rFonts w:cs="Courier New"/>
              </w:rPr>
              <w:t>EITHER</w:t>
            </w:r>
            <w:r>
              <w:rPr>
                <w:rFonts w:cs="Courier New"/>
              </w:rPr>
              <w:t xml:space="preserve"> f</w:t>
            </w:r>
            <w:r w:rsidR="000177B4">
              <w:rPr>
                <w:rFonts w:cs="Courier New"/>
              </w:rPr>
              <w:t xml:space="preserve">or a vegetable garden </w:t>
            </w:r>
            <w:r w:rsidRPr="00E96960">
              <w:rPr>
                <w:rFonts w:cs="Courier New"/>
              </w:rPr>
              <w:t>OR</w:t>
            </w:r>
            <w:r>
              <w:rPr>
                <w:rFonts w:cs="Courier New"/>
              </w:rPr>
              <w:t xml:space="preserve"> farm equipment (must be valid equipment for selected method)</w:t>
            </w:r>
            <w:r w:rsidR="00726789">
              <w:rPr>
                <w:rFonts w:cs="Courier New"/>
              </w:rPr>
              <w:t xml:space="preserve"> (A)</w:t>
            </w:r>
          </w:p>
          <w:p w:rsidR="00636746" w:rsidRDefault="00636746" w:rsidP="0010776D">
            <w:pPr>
              <w:spacing w:before="0" w:after="0" w:line="240" w:lineRule="auto"/>
              <w:rPr>
                <w:rFonts w:cs="Courier New"/>
              </w:rPr>
            </w:pPr>
          </w:p>
          <w:p w:rsidR="00636746" w:rsidRPr="006C06EF" w:rsidRDefault="00636746" w:rsidP="0010776D">
            <w:pPr>
              <w:spacing w:before="0" w:after="0" w:line="240" w:lineRule="auto"/>
              <w:rPr>
                <w:rFonts w:cs="Courier New"/>
              </w:rPr>
            </w:pPr>
            <w:r>
              <w:rPr>
                <w:rFonts w:cs="Courier New"/>
              </w:rPr>
              <w:t>Puts the three in order of use</w:t>
            </w:r>
            <w:r w:rsidR="00222DA9">
              <w:rPr>
                <w:rFonts w:cs="Courier New"/>
              </w:rPr>
              <w:t>(A)</w:t>
            </w:r>
          </w:p>
          <w:p w:rsidR="00636746" w:rsidRDefault="00636746" w:rsidP="0010776D">
            <w:pPr>
              <w:spacing w:before="120" w:after="0" w:line="240" w:lineRule="auto"/>
              <w:rPr>
                <w:rFonts w:cs="Courier New"/>
              </w:rPr>
            </w:pPr>
            <w:r w:rsidRPr="00636746">
              <w:rPr>
                <w:rFonts w:cs="Courier New"/>
                <w:b/>
              </w:rPr>
              <w:t>In (b)</w:t>
            </w:r>
            <w:r>
              <w:rPr>
                <w:rFonts w:cs="Courier New"/>
              </w:rPr>
              <w:t xml:space="preserve"> describe</w:t>
            </w:r>
            <w:r w:rsidR="00726789">
              <w:rPr>
                <w:rFonts w:cs="Courier New"/>
              </w:rPr>
              <w:t>s a physical factor of cultivated  soil, eg increased aeration, drainage or warmer soil or friable</w:t>
            </w:r>
            <w:r>
              <w:rPr>
                <w:rFonts w:cs="Courier New"/>
              </w:rPr>
              <w:t xml:space="preserve"> structure</w:t>
            </w:r>
            <w:r w:rsidR="00726789">
              <w:rPr>
                <w:rFonts w:cs="Courier New"/>
              </w:rPr>
              <w:t xml:space="preserve"> (A)</w:t>
            </w:r>
          </w:p>
          <w:p w:rsidR="00636746" w:rsidRPr="00222600" w:rsidRDefault="00636746" w:rsidP="0010776D">
            <w:pPr>
              <w:spacing w:before="40" w:after="40" w:line="240" w:lineRule="auto"/>
              <w:rPr>
                <w:rFonts w:cs="Courier New"/>
                <w:b/>
              </w:rPr>
            </w:pPr>
          </w:p>
          <w:p w:rsidR="00636746" w:rsidRPr="00B62672" w:rsidRDefault="00636746" w:rsidP="0010776D">
            <w:pPr>
              <w:spacing w:before="0" w:after="0" w:line="240" w:lineRule="auto"/>
              <w:rPr>
                <w:rFonts w:cs="Courier New"/>
              </w:rPr>
            </w:pPr>
            <w:r>
              <w:rPr>
                <w:rFonts w:cs="Courier New"/>
              </w:rPr>
              <w:t xml:space="preserve">describes how the plant is affected, but does not link to plant growth, eg good root penetration, good nutrient uptake, more air for plant. </w:t>
            </w:r>
            <w:r w:rsidR="00222DA9">
              <w:rPr>
                <w:rFonts w:cs="Courier New"/>
              </w:rPr>
              <w:t>(A)</w:t>
            </w:r>
          </w:p>
          <w:p w:rsidR="00726789" w:rsidRDefault="00726789" w:rsidP="0010776D">
            <w:pPr>
              <w:spacing w:before="120" w:after="0" w:line="240" w:lineRule="auto"/>
              <w:rPr>
                <w:rFonts w:cs="Courier New"/>
                <w:b/>
              </w:rPr>
            </w:pPr>
          </w:p>
          <w:p w:rsidR="00636746" w:rsidRPr="00B62672" w:rsidRDefault="00636746" w:rsidP="0010776D">
            <w:pPr>
              <w:spacing w:before="120" w:after="0" w:line="240" w:lineRule="auto"/>
              <w:rPr>
                <w:rFonts w:cs="Courier New"/>
              </w:rPr>
            </w:pPr>
            <w:r w:rsidRPr="00636746">
              <w:rPr>
                <w:rFonts w:cs="Courier New"/>
                <w:b/>
              </w:rPr>
              <w:t>In (c</w:t>
            </w:r>
            <w:r w:rsidRPr="00B62672">
              <w:rPr>
                <w:rFonts w:cs="Courier New"/>
              </w:rPr>
              <w:t xml:space="preserve">) describes the effect </w:t>
            </w:r>
            <w:r>
              <w:rPr>
                <w:rFonts w:cs="Courier New"/>
              </w:rPr>
              <w:t>of EITHER the plough OR minimum tillage machine on physic</w:t>
            </w:r>
            <w:r w:rsidR="004804BA">
              <w:rPr>
                <w:rFonts w:cs="Courier New"/>
              </w:rPr>
              <w:t>al/biological soil properties OR</w:t>
            </w:r>
            <w:r>
              <w:rPr>
                <w:rFonts w:cs="Courier New"/>
              </w:rPr>
              <w:t xml:space="preserve"> the ease and efficiency of use.</w:t>
            </w:r>
            <w:r w:rsidR="00222DA9">
              <w:rPr>
                <w:rFonts w:cs="Courier New"/>
              </w:rPr>
              <w:t>(A)</w:t>
            </w:r>
          </w:p>
          <w:p w:rsidR="00636746" w:rsidRPr="00B62672" w:rsidRDefault="00636746" w:rsidP="0010776D">
            <w:pPr>
              <w:spacing w:line="240" w:lineRule="auto"/>
              <w:rPr>
                <w:rFonts w:cs="Courier New"/>
                <w:lang w:val="en-US"/>
              </w:rPr>
            </w:pPr>
          </w:p>
        </w:tc>
        <w:tc>
          <w:tcPr>
            <w:tcW w:w="3118" w:type="dxa"/>
            <w:gridSpan w:val="2"/>
            <w:shd w:val="clear" w:color="auto" w:fill="auto"/>
          </w:tcPr>
          <w:p w:rsidR="00636746" w:rsidRPr="00B62672" w:rsidRDefault="00636746" w:rsidP="0010776D">
            <w:pPr>
              <w:spacing w:line="240" w:lineRule="auto"/>
              <w:rPr>
                <w:rFonts w:cs="Courier New"/>
                <w:lang w:val="en-US"/>
              </w:rPr>
            </w:pPr>
            <w:r w:rsidRPr="00B62672">
              <w:rPr>
                <w:rFonts w:cs="Courier New"/>
                <w:lang w:val="en-US"/>
              </w:rPr>
              <w:t xml:space="preserve">Examples of evidence for </w:t>
            </w:r>
            <w:r w:rsidRPr="00B62672">
              <w:rPr>
                <w:rFonts w:cs="Courier New"/>
                <w:b/>
                <w:lang w:val="en-US"/>
              </w:rPr>
              <w:t>explained</w:t>
            </w:r>
            <w:r w:rsidRPr="00B62672">
              <w:rPr>
                <w:rFonts w:cs="Courier New"/>
                <w:lang w:val="en-US"/>
              </w:rPr>
              <w:t xml:space="preserve"> answers may include:</w:t>
            </w:r>
          </w:p>
          <w:p w:rsidR="00636746" w:rsidRDefault="00636746" w:rsidP="0010776D">
            <w:pPr>
              <w:spacing w:before="120" w:line="240" w:lineRule="auto"/>
              <w:rPr>
                <w:rFonts w:cs="Courier New"/>
              </w:rPr>
            </w:pPr>
            <w:r w:rsidRPr="004804BA">
              <w:rPr>
                <w:rFonts w:cs="Courier New"/>
                <w:b/>
              </w:rPr>
              <w:t>In (b)</w:t>
            </w:r>
            <w:r>
              <w:rPr>
                <w:rFonts w:cs="Courier New"/>
              </w:rPr>
              <w:t xml:space="preserve"> explains how the physical properties of soil</w:t>
            </w:r>
            <w:r w:rsidR="0010776D">
              <w:rPr>
                <w:rFonts w:cs="Courier New"/>
              </w:rPr>
              <w:t xml:space="preserve"> are affected by soil cultivation</w:t>
            </w:r>
            <w:r>
              <w:rPr>
                <w:rFonts w:cs="Courier New"/>
              </w:rPr>
              <w:t xml:space="preserve"> </w:t>
            </w:r>
            <w:r w:rsidR="00222DA9">
              <w:rPr>
                <w:rFonts w:cs="Courier New"/>
              </w:rPr>
              <w:t>(M)</w:t>
            </w:r>
          </w:p>
          <w:p w:rsidR="00636746" w:rsidRDefault="00636746" w:rsidP="0010776D">
            <w:pPr>
              <w:spacing w:before="40" w:after="40" w:line="240" w:lineRule="auto"/>
              <w:rPr>
                <w:rFonts w:cs="Courier New"/>
              </w:rPr>
            </w:pPr>
          </w:p>
          <w:p w:rsidR="00636746" w:rsidRDefault="00636746" w:rsidP="0010776D">
            <w:pPr>
              <w:spacing w:before="0" w:after="0" w:line="240" w:lineRule="auto"/>
              <w:rPr>
                <w:rFonts w:cs="Courier New"/>
              </w:rPr>
            </w:pPr>
            <w:r w:rsidRPr="00B62672">
              <w:rPr>
                <w:rFonts w:cs="Courier New"/>
              </w:rPr>
              <w:t>expl</w:t>
            </w:r>
            <w:r>
              <w:rPr>
                <w:rFonts w:cs="Courier New"/>
              </w:rPr>
              <w:t>ains how</w:t>
            </w:r>
            <w:r w:rsidRPr="00B62672">
              <w:rPr>
                <w:rFonts w:cs="Courier New"/>
              </w:rPr>
              <w:t xml:space="preserve"> plant growth is</w:t>
            </w:r>
            <w:r>
              <w:rPr>
                <w:rFonts w:cs="Courier New"/>
              </w:rPr>
              <w:t xml:space="preserve"> affected by cultivated soil. Must link to specific plant processes, ie respiration, photosynthesis, water uptake (osmosis) in the roots. </w:t>
            </w:r>
            <w:r w:rsidR="00222DA9">
              <w:rPr>
                <w:rFonts w:cs="Courier New"/>
              </w:rPr>
              <w:t>(M)</w:t>
            </w:r>
          </w:p>
          <w:p w:rsidR="006D6696" w:rsidRPr="00B62672" w:rsidRDefault="006D6696" w:rsidP="0010776D">
            <w:pPr>
              <w:spacing w:before="0" w:after="0" w:line="240" w:lineRule="auto"/>
              <w:rPr>
                <w:rFonts w:cs="Courier New"/>
              </w:rPr>
            </w:pPr>
          </w:p>
          <w:p w:rsidR="00636746" w:rsidRDefault="00636746" w:rsidP="0010776D">
            <w:pPr>
              <w:spacing w:before="120" w:after="0" w:line="240" w:lineRule="auto"/>
              <w:rPr>
                <w:rFonts w:cs="Courier New"/>
              </w:rPr>
            </w:pPr>
            <w:r w:rsidRPr="00B62672">
              <w:rPr>
                <w:rFonts w:cs="Courier New"/>
              </w:rPr>
              <w:t xml:space="preserve">In </w:t>
            </w:r>
            <w:r w:rsidRPr="004804BA">
              <w:rPr>
                <w:rFonts w:cs="Courier New"/>
                <w:b/>
              </w:rPr>
              <w:t>(c)</w:t>
            </w:r>
            <w:r w:rsidRPr="00B62672">
              <w:rPr>
                <w:rFonts w:cs="Courier New"/>
              </w:rPr>
              <w:t xml:space="preserve"> provides accurate explanations</w:t>
            </w:r>
            <w:r>
              <w:rPr>
                <w:rFonts w:cs="Courier New"/>
              </w:rPr>
              <w:t xml:space="preserve"> as to how the plough </w:t>
            </w:r>
            <w:r w:rsidR="00222DA9">
              <w:rPr>
                <w:rFonts w:cs="Courier New"/>
              </w:rPr>
              <w:t>AND/</w:t>
            </w:r>
            <w:r>
              <w:rPr>
                <w:rFonts w:cs="Courier New"/>
              </w:rPr>
              <w:t xml:space="preserve">OR minimum tillage machine </w:t>
            </w:r>
            <w:r w:rsidRPr="00B62672">
              <w:rPr>
                <w:rFonts w:cs="Courier New"/>
              </w:rPr>
              <w:t>impact on soil structure and soil properties related to plant growth – eg fracturing the compacted layer, resulting in improved aeration for root activity.</w:t>
            </w:r>
            <w:r w:rsidR="00222DA9">
              <w:rPr>
                <w:rFonts w:cs="Courier New"/>
              </w:rPr>
              <w:t>(2M tot)</w:t>
            </w:r>
          </w:p>
          <w:p w:rsidR="00636746" w:rsidRPr="00B62672" w:rsidRDefault="00636746" w:rsidP="0010776D">
            <w:pPr>
              <w:spacing w:line="240" w:lineRule="auto"/>
              <w:rPr>
                <w:rFonts w:cs="Courier New"/>
              </w:rPr>
            </w:pPr>
          </w:p>
        </w:tc>
        <w:tc>
          <w:tcPr>
            <w:tcW w:w="6095" w:type="dxa"/>
            <w:gridSpan w:val="2"/>
            <w:shd w:val="clear" w:color="auto" w:fill="auto"/>
          </w:tcPr>
          <w:p w:rsidR="00636746" w:rsidRPr="00B62672" w:rsidRDefault="00636746" w:rsidP="0010776D">
            <w:pPr>
              <w:autoSpaceDE w:val="0"/>
              <w:autoSpaceDN w:val="0"/>
              <w:adjustRightInd w:val="0"/>
              <w:spacing w:line="240" w:lineRule="auto"/>
              <w:rPr>
                <w:rFonts w:cs="Courier New"/>
                <w:lang w:val="en-US"/>
              </w:rPr>
            </w:pPr>
            <w:r w:rsidRPr="00B62672">
              <w:rPr>
                <w:rFonts w:cs="Courier New"/>
                <w:lang w:val="en-US"/>
              </w:rPr>
              <w:t xml:space="preserve">Examples of evidence for </w:t>
            </w:r>
            <w:r w:rsidRPr="00B62672">
              <w:rPr>
                <w:rFonts w:cs="Courier New"/>
                <w:b/>
                <w:lang w:val="en-US"/>
              </w:rPr>
              <w:t>justified</w:t>
            </w:r>
            <w:r w:rsidRPr="00B62672">
              <w:rPr>
                <w:rFonts w:cs="Courier New"/>
                <w:lang w:val="en-US"/>
              </w:rPr>
              <w:t xml:space="preserve"> answers may include:</w:t>
            </w:r>
          </w:p>
          <w:p w:rsidR="00636746" w:rsidRDefault="00636746" w:rsidP="0010776D">
            <w:pPr>
              <w:autoSpaceDE w:val="0"/>
              <w:autoSpaceDN w:val="0"/>
              <w:adjustRightInd w:val="0"/>
              <w:spacing w:before="120" w:line="240" w:lineRule="auto"/>
              <w:rPr>
                <w:rFonts w:cs="Courier New"/>
              </w:rPr>
            </w:pPr>
            <w:r w:rsidRPr="00B62672">
              <w:rPr>
                <w:rFonts w:cs="Courier New"/>
              </w:rPr>
              <w:t xml:space="preserve">In </w:t>
            </w:r>
            <w:r w:rsidRPr="004804BA">
              <w:rPr>
                <w:rFonts w:cs="Courier New"/>
                <w:b/>
              </w:rPr>
              <w:t>(c)</w:t>
            </w:r>
            <w:r w:rsidRPr="00B62672">
              <w:rPr>
                <w:rFonts w:cs="Courier New"/>
              </w:rPr>
              <w:t xml:space="preserve"> fully justifies the use of a method to reduce soil compaction by applying comprehensive knowledge of soil management practices</w:t>
            </w:r>
            <w:r>
              <w:rPr>
                <w:rFonts w:cs="Courier New"/>
              </w:rPr>
              <w:t>.</w:t>
            </w:r>
            <w:r w:rsidR="004804BA">
              <w:rPr>
                <w:rFonts w:cs="Courier New"/>
              </w:rPr>
              <w:t xml:space="preserve"> Must give at least two reasons related to physical and/or biological properties and/or efficiency and costs.</w:t>
            </w:r>
          </w:p>
          <w:p w:rsidR="00636746" w:rsidRPr="00B62672" w:rsidRDefault="00636746" w:rsidP="0010776D">
            <w:pPr>
              <w:autoSpaceDE w:val="0"/>
              <w:autoSpaceDN w:val="0"/>
              <w:adjustRightInd w:val="0"/>
              <w:spacing w:before="120" w:line="240" w:lineRule="auto"/>
              <w:rPr>
                <w:rFonts w:cs="Courier New"/>
              </w:rPr>
            </w:pPr>
            <w:r>
              <w:rPr>
                <w:rFonts w:cs="Courier New"/>
              </w:rPr>
              <w:t xml:space="preserve">For E8, must provide a valid comparison to another method. </w:t>
            </w:r>
          </w:p>
          <w:p w:rsidR="00636746" w:rsidRDefault="003F6AB2" w:rsidP="0010776D">
            <w:pPr>
              <w:autoSpaceDE w:val="0"/>
              <w:autoSpaceDN w:val="0"/>
              <w:adjustRightInd w:val="0"/>
              <w:spacing w:line="240" w:lineRule="auto"/>
              <w:rPr>
                <w:rFonts w:cs="Courier New"/>
                <w:iCs/>
                <w:lang w:val="en-US"/>
              </w:rPr>
            </w:pPr>
            <w:r>
              <w:rPr>
                <w:rFonts w:cs="Courier New"/>
                <w:iCs/>
                <w:lang w:val="en-US"/>
              </w:rPr>
              <w:t>e.g.</w:t>
            </w:r>
          </w:p>
          <w:p w:rsidR="003F6AB2" w:rsidRPr="00A95CB0" w:rsidRDefault="003F6AB2" w:rsidP="003F6AB2">
            <w:pPr>
              <w:pStyle w:val="TextNormal"/>
            </w:pPr>
            <w:r>
              <w:t>A plough</w:t>
            </w:r>
            <w:r w:rsidRPr="00A95CB0">
              <w:t xml:space="preserve"> uses rotating blades and a forward motion to </w:t>
            </w:r>
            <w:r>
              <w:t>turn over soil across a whole field.</w:t>
            </w:r>
          </w:p>
          <w:p w:rsidR="003F6AB2" w:rsidRPr="00A95CB0" w:rsidRDefault="003F6AB2" w:rsidP="003F6AB2">
            <w:pPr>
              <w:pStyle w:val="TextNormal"/>
            </w:pPr>
            <w:r>
              <w:t xml:space="preserve">A plough </w:t>
            </w:r>
            <w:r w:rsidRPr="00A95CB0">
              <w:t>can destroy soil structure resulting in a seedbed that has poor aeration and water movement and is prone to wind erosion and “capping”.</w:t>
            </w:r>
          </w:p>
          <w:p w:rsidR="003F6AB2" w:rsidRPr="00B62672" w:rsidRDefault="003F6AB2" w:rsidP="003F6AB2">
            <w:pPr>
              <w:autoSpaceDE w:val="0"/>
              <w:autoSpaceDN w:val="0"/>
              <w:adjustRightInd w:val="0"/>
              <w:spacing w:line="240" w:lineRule="auto"/>
              <w:rPr>
                <w:rFonts w:cs="Courier New"/>
                <w:iCs/>
                <w:lang w:val="en-US"/>
              </w:rPr>
            </w:pPr>
            <w:r>
              <w:t xml:space="preserve">The use of the minimum tillage machine </w:t>
            </w:r>
            <w:r w:rsidRPr="00A95CB0">
              <w:t xml:space="preserve">has a relatively gentle action on the soil allowing for control of the physical aspects of the seedbed. As a result a crumb soil structure provides aeration necessary for root development, warmer temperature and moisture retention. </w:t>
            </w:r>
            <w:r>
              <w:t>It only cultivates the area that is to be planted and the rest is left covered in old plant material. This adds organic matter to the soil that stops erosion and soil loss and reduces water loss. It only needs to go over the seed bed once so there is less soil compaction than using a plough, rotary hoe and a roller. This reduces time taken,fuel costs, irrigation costs and leaves nutrients in the soil so reduces fertiliser costs.</w:t>
            </w:r>
          </w:p>
        </w:tc>
      </w:tr>
    </w:tbl>
    <w:p w:rsidR="00A01C68" w:rsidRDefault="00A01C68"/>
    <w:p w:rsidR="008F0C78" w:rsidRDefault="008F0C78">
      <w:pPr>
        <w:rPr>
          <w:b/>
        </w:rPr>
      </w:pPr>
    </w:p>
    <w:p w:rsidR="008F0C78" w:rsidRDefault="008F0C78">
      <w:pPr>
        <w:rPr>
          <w:b/>
        </w:rPr>
      </w:pPr>
    </w:p>
    <w:p w:rsidR="008F0C78" w:rsidRDefault="008F0C78">
      <w:pPr>
        <w:rPr>
          <w:b/>
        </w:rPr>
      </w:pPr>
    </w:p>
    <w:p w:rsidR="008F0C78" w:rsidRDefault="008F0C78">
      <w:pPr>
        <w:rPr>
          <w:b/>
        </w:rPr>
      </w:pPr>
    </w:p>
    <w:p w:rsidR="00D221FB" w:rsidRPr="00D221FB" w:rsidRDefault="00A01C68">
      <w:pPr>
        <w:rPr>
          <w:b/>
        </w:rPr>
      </w:pPr>
      <w:r>
        <w:rPr>
          <w:b/>
        </w:rPr>
        <w:lastRenderedPageBreak/>
        <w:t>Question Two</w:t>
      </w:r>
    </w:p>
    <w:tbl>
      <w:tblPr>
        <w:tblpPr w:leftFromText="180" w:rightFromText="180" w:tblpY="42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1276"/>
        <w:gridCol w:w="1418"/>
        <w:gridCol w:w="2126"/>
        <w:gridCol w:w="2268"/>
        <w:gridCol w:w="3128"/>
        <w:gridCol w:w="1691"/>
      </w:tblGrid>
      <w:tr w:rsidR="00D221FB" w:rsidRPr="00A36989" w:rsidTr="00BA2F4F">
        <w:tc>
          <w:tcPr>
            <w:tcW w:w="1526" w:type="dxa"/>
            <w:shd w:val="clear" w:color="auto" w:fill="auto"/>
          </w:tcPr>
          <w:p w:rsidR="00D221FB" w:rsidRPr="00B62672" w:rsidRDefault="00D221FB" w:rsidP="00D221FB">
            <w:pPr>
              <w:keepNext/>
              <w:keepLines/>
              <w:suppressAutoHyphens/>
              <w:spacing w:line="264" w:lineRule="exact"/>
              <w:jc w:val="center"/>
              <w:outlineLvl w:val="2"/>
              <w:rPr>
                <w:rFonts w:eastAsia="MS Gothic"/>
                <w:b/>
                <w:bCs/>
                <w:szCs w:val="26"/>
              </w:rPr>
            </w:pPr>
            <w:r w:rsidRPr="00B62672">
              <w:rPr>
                <w:rFonts w:eastAsia="MS Gothic"/>
                <w:b/>
                <w:bCs/>
                <w:szCs w:val="26"/>
              </w:rPr>
              <w:t>N1</w:t>
            </w:r>
          </w:p>
        </w:tc>
        <w:tc>
          <w:tcPr>
            <w:tcW w:w="1417" w:type="dxa"/>
            <w:shd w:val="clear" w:color="auto" w:fill="auto"/>
          </w:tcPr>
          <w:p w:rsidR="00D221FB" w:rsidRPr="00B62672" w:rsidRDefault="00D221FB" w:rsidP="00D221FB">
            <w:pPr>
              <w:keepNext/>
              <w:keepLines/>
              <w:suppressAutoHyphens/>
              <w:spacing w:line="264" w:lineRule="exact"/>
              <w:jc w:val="center"/>
              <w:outlineLvl w:val="2"/>
              <w:rPr>
                <w:rFonts w:eastAsia="MS Gothic"/>
                <w:b/>
                <w:bCs/>
                <w:szCs w:val="26"/>
              </w:rPr>
            </w:pPr>
            <w:r w:rsidRPr="00B62672">
              <w:rPr>
                <w:rFonts w:eastAsia="MS Gothic"/>
                <w:b/>
                <w:bCs/>
                <w:szCs w:val="26"/>
              </w:rPr>
              <w:t>N2</w:t>
            </w:r>
          </w:p>
        </w:tc>
        <w:tc>
          <w:tcPr>
            <w:tcW w:w="1276" w:type="dxa"/>
            <w:shd w:val="clear" w:color="auto" w:fill="auto"/>
          </w:tcPr>
          <w:p w:rsidR="00D221FB" w:rsidRPr="00B62672" w:rsidRDefault="00D221FB" w:rsidP="00D221FB">
            <w:pPr>
              <w:keepNext/>
              <w:keepLines/>
              <w:suppressAutoHyphens/>
              <w:spacing w:line="264" w:lineRule="exact"/>
              <w:jc w:val="center"/>
              <w:outlineLvl w:val="2"/>
              <w:rPr>
                <w:rFonts w:eastAsia="MS Gothic"/>
                <w:b/>
                <w:bCs/>
                <w:szCs w:val="26"/>
              </w:rPr>
            </w:pPr>
            <w:r w:rsidRPr="00B62672">
              <w:rPr>
                <w:rFonts w:eastAsia="MS Gothic"/>
                <w:b/>
                <w:bCs/>
                <w:szCs w:val="26"/>
              </w:rPr>
              <w:t>A3</w:t>
            </w:r>
          </w:p>
        </w:tc>
        <w:tc>
          <w:tcPr>
            <w:tcW w:w="1418" w:type="dxa"/>
            <w:shd w:val="clear" w:color="auto" w:fill="auto"/>
          </w:tcPr>
          <w:p w:rsidR="00D221FB" w:rsidRPr="00B62672" w:rsidRDefault="00D221FB" w:rsidP="00D221FB">
            <w:pPr>
              <w:keepNext/>
              <w:keepLines/>
              <w:suppressAutoHyphens/>
              <w:spacing w:line="264" w:lineRule="exact"/>
              <w:jc w:val="center"/>
              <w:outlineLvl w:val="2"/>
              <w:rPr>
                <w:rFonts w:eastAsia="MS Gothic"/>
                <w:b/>
                <w:bCs/>
                <w:szCs w:val="26"/>
              </w:rPr>
            </w:pPr>
            <w:r w:rsidRPr="00B62672">
              <w:rPr>
                <w:rFonts w:eastAsia="MS Gothic"/>
                <w:b/>
                <w:bCs/>
                <w:szCs w:val="26"/>
              </w:rPr>
              <w:t>A4</w:t>
            </w:r>
          </w:p>
        </w:tc>
        <w:tc>
          <w:tcPr>
            <w:tcW w:w="2126" w:type="dxa"/>
            <w:shd w:val="clear" w:color="auto" w:fill="auto"/>
          </w:tcPr>
          <w:p w:rsidR="00D221FB" w:rsidRPr="00B62672" w:rsidRDefault="00D221FB" w:rsidP="00D221FB">
            <w:pPr>
              <w:keepNext/>
              <w:keepLines/>
              <w:suppressAutoHyphens/>
              <w:spacing w:line="264" w:lineRule="exact"/>
              <w:jc w:val="center"/>
              <w:outlineLvl w:val="2"/>
              <w:rPr>
                <w:rFonts w:eastAsia="MS Gothic"/>
                <w:b/>
                <w:bCs/>
                <w:szCs w:val="26"/>
              </w:rPr>
            </w:pPr>
            <w:r w:rsidRPr="00B62672">
              <w:rPr>
                <w:rFonts w:eastAsia="MS Gothic"/>
                <w:b/>
                <w:bCs/>
                <w:szCs w:val="26"/>
              </w:rPr>
              <w:t>M5</w:t>
            </w:r>
          </w:p>
        </w:tc>
        <w:tc>
          <w:tcPr>
            <w:tcW w:w="2268" w:type="dxa"/>
            <w:shd w:val="clear" w:color="auto" w:fill="auto"/>
          </w:tcPr>
          <w:p w:rsidR="00D221FB" w:rsidRPr="00B62672" w:rsidRDefault="00D221FB" w:rsidP="00D221FB">
            <w:pPr>
              <w:keepNext/>
              <w:keepLines/>
              <w:suppressAutoHyphens/>
              <w:spacing w:line="264" w:lineRule="exact"/>
              <w:jc w:val="center"/>
              <w:outlineLvl w:val="2"/>
              <w:rPr>
                <w:rFonts w:eastAsia="MS Gothic"/>
                <w:b/>
                <w:bCs/>
                <w:szCs w:val="26"/>
              </w:rPr>
            </w:pPr>
            <w:r w:rsidRPr="00B62672">
              <w:rPr>
                <w:rFonts w:eastAsia="MS Gothic"/>
                <w:b/>
                <w:bCs/>
                <w:szCs w:val="26"/>
              </w:rPr>
              <w:t>M6</w:t>
            </w:r>
          </w:p>
        </w:tc>
        <w:tc>
          <w:tcPr>
            <w:tcW w:w="3128" w:type="dxa"/>
            <w:shd w:val="clear" w:color="auto" w:fill="auto"/>
          </w:tcPr>
          <w:p w:rsidR="00D221FB" w:rsidRPr="00B62672" w:rsidRDefault="00D221FB" w:rsidP="00D221FB">
            <w:pPr>
              <w:keepNext/>
              <w:keepLines/>
              <w:suppressAutoHyphens/>
              <w:spacing w:line="264" w:lineRule="exact"/>
              <w:jc w:val="center"/>
              <w:outlineLvl w:val="2"/>
              <w:rPr>
                <w:rFonts w:eastAsia="MS Gothic"/>
                <w:b/>
                <w:bCs/>
                <w:szCs w:val="26"/>
              </w:rPr>
            </w:pPr>
            <w:r w:rsidRPr="00B62672">
              <w:rPr>
                <w:rFonts w:eastAsia="MS Gothic"/>
                <w:b/>
                <w:bCs/>
                <w:szCs w:val="26"/>
              </w:rPr>
              <w:t>E7</w:t>
            </w:r>
          </w:p>
        </w:tc>
        <w:tc>
          <w:tcPr>
            <w:tcW w:w="1691" w:type="dxa"/>
            <w:shd w:val="clear" w:color="auto" w:fill="auto"/>
          </w:tcPr>
          <w:p w:rsidR="00D221FB" w:rsidRPr="00B62672" w:rsidRDefault="00D221FB" w:rsidP="00D221FB">
            <w:pPr>
              <w:keepNext/>
              <w:keepLines/>
              <w:suppressAutoHyphens/>
              <w:spacing w:line="264" w:lineRule="exact"/>
              <w:jc w:val="center"/>
              <w:outlineLvl w:val="2"/>
              <w:rPr>
                <w:rFonts w:eastAsia="MS Gothic"/>
                <w:b/>
                <w:bCs/>
                <w:szCs w:val="26"/>
              </w:rPr>
            </w:pPr>
            <w:r w:rsidRPr="00B62672">
              <w:rPr>
                <w:rFonts w:eastAsia="MS Gothic"/>
                <w:b/>
                <w:bCs/>
                <w:szCs w:val="26"/>
              </w:rPr>
              <w:t>E8</w:t>
            </w:r>
          </w:p>
        </w:tc>
      </w:tr>
      <w:tr w:rsidR="00D221FB" w:rsidRPr="00A36989" w:rsidTr="00BA2F4F">
        <w:tc>
          <w:tcPr>
            <w:tcW w:w="1526" w:type="dxa"/>
            <w:shd w:val="clear" w:color="auto" w:fill="auto"/>
          </w:tcPr>
          <w:p w:rsidR="00D221FB" w:rsidRPr="00B62672" w:rsidRDefault="00D221FB" w:rsidP="00D221FB">
            <w:pPr>
              <w:spacing w:line="240" w:lineRule="auto"/>
              <w:rPr>
                <w:rFonts w:cs="Courier New"/>
                <w:lang w:val="en-US"/>
              </w:rPr>
            </w:pPr>
            <w:r w:rsidRPr="00B62672">
              <w:rPr>
                <w:rFonts w:cs="Courier New"/>
                <w:lang w:val="en-US"/>
              </w:rPr>
              <w:t>Describes ONE idea at the Achievement level.</w:t>
            </w:r>
          </w:p>
        </w:tc>
        <w:tc>
          <w:tcPr>
            <w:tcW w:w="1417" w:type="dxa"/>
            <w:shd w:val="clear" w:color="auto" w:fill="auto"/>
          </w:tcPr>
          <w:p w:rsidR="00D221FB" w:rsidRPr="00B62672" w:rsidRDefault="00D221FB" w:rsidP="00D221FB">
            <w:pPr>
              <w:spacing w:line="240" w:lineRule="auto"/>
              <w:rPr>
                <w:rFonts w:cs="Courier New"/>
                <w:lang w:val="en-US"/>
              </w:rPr>
            </w:pPr>
            <w:r w:rsidRPr="00B62672">
              <w:rPr>
                <w:rFonts w:cs="Courier New"/>
                <w:lang w:val="en-US"/>
              </w:rPr>
              <w:t>Describes TWO ideas at the Achievement level.</w:t>
            </w:r>
          </w:p>
        </w:tc>
        <w:tc>
          <w:tcPr>
            <w:tcW w:w="1276" w:type="dxa"/>
            <w:shd w:val="clear" w:color="auto" w:fill="auto"/>
          </w:tcPr>
          <w:p w:rsidR="00D221FB" w:rsidRPr="00B62672" w:rsidRDefault="00D221FB" w:rsidP="00D221FB">
            <w:pPr>
              <w:spacing w:line="240" w:lineRule="auto"/>
              <w:rPr>
                <w:rFonts w:cs="Courier New"/>
                <w:lang w:val="en-US"/>
              </w:rPr>
            </w:pPr>
            <w:r w:rsidRPr="00B62672">
              <w:rPr>
                <w:rFonts w:cs="Courier New"/>
                <w:lang w:val="en-US"/>
              </w:rPr>
              <w:t>Describes THREE ideas at the Achievement level.</w:t>
            </w:r>
          </w:p>
        </w:tc>
        <w:tc>
          <w:tcPr>
            <w:tcW w:w="1418" w:type="dxa"/>
            <w:shd w:val="clear" w:color="auto" w:fill="auto"/>
          </w:tcPr>
          <w:p w:rsidR="00D221FB" w:rsidRPr="00B62672" w:rsidRDefault="00D221FB" w:rsidP="00D221FB">
            <w:pPr>
              <w:spacing w:line="240" w:lineRule="auto"/>
              <w:rPr>
                <w:rFonts w:cs="Courier New"/>
                <w:lang w:val="en-US"/>
              </w:rPr>
            </w:pPr>
            <w:r w:rsidRPr="00B62672">
              <w:rPr>
                <w:rFonts w:cs="Courier New"/>
                <w:lang w:val="en-US"/>
              </w:rPr>
              <w:t>Describes FOUR ideas at the Achievement level.</w:t>
            </w:r>
          </w:p>
        </w:tc>
        <w:tc>
          <w:tcPr>
            <w:tcW w:w="2126" w:type="dxa"/>
            <w:shd w:val="clear" w:color="auto" w:fill="auto"/>
          </w:tcPr>
          <w:p w:rsidR="00D221FB" w:rsidRPr="00B62672" w:rsidRDefault="00D221FB" w:rsidP="00D221FB">
            <w:pPr>
              <w:spacing w:line="240" w:lineRule="auto"/>
              <w:rPr>
                <w:rFonts w:cs="Courier New"/>
                <w:lang w:val="en-US"/>
              </w:rPr>
            </w:pPr>
            <w:r>
              <w:rPr>
                <w:rFonts w:cs="Courier New"/>
                <w:lang w:val="en-US"/>
              </w:rPr>
              <w:t>Explains TWO</w:t>
            </w:r>
            <w:r w:rsidRPr="00B62672">
              <w:rPr>
                <w:rFonts w:cs="Courier New"/>
                <w:lang w:val="en-US"/>
              </w:rPr>
              <w:t xml:space="preserve"> ideas at the Merit level.</w:t>
            </w:r>
          </w:p>
        </w:tc>
        <w:tc>
          <w:tcPr>
            <w:tcW w:w="2268" w:type="dxa"/>
            <w:shd w:val="clear" w:color="auto" w:fill="auto"/>
          </w:tcPr>
          <w:p w:rsidR="00D221FB" w:rsidRPr="00B62672" w:rsidRDefault="00794861" w:rsidP="00D221FB">
            <w:pPr>
              <w:spacing w:line="240" w:lineRule="auto"/>
              <w:rPr>
                <w:rFonts w:cs="Courier New"/>
                <w:lang w:val="en-US"/>
              </w:rPr>
            </w:pPr>
            <w:r>
              <w:rPr>
                <w:rFonts w:cs="Courier New"/>
                <w:lang w:val="en-US"/>
              </w:rPr>
              <w:t>Explains THREE</w:t>
            </w:r>
            <w:r w:rsidR="00D221FB" w:rsidRPr="00B62672">
              <w:rPr>
                <w:rFonts w:cs="Courier New"/>
                <w:lang w:val="en-US"/>
              </w:rPr>
              <w:t xml:space="preserve"> ideas at the Merit level.</w:t>
            </w:r>
          </w:p>
        </w:tc>
        <w:tc>
          <w:tcPr>
            <w:tcW w:w="3128" w:type="dxa"/>
            <w:shd w:val="clear" w:color="auto" w:fill="auto"/>
          </w:tcPr>
          <w:p w:rsidR="00D221FB" w:rsidRPr="00B62672" w:rsidRDefault="00D221FB" w:rsidP="00D221FB">
            <w:pPr>
              <w:spacing w:line="240" w:lineRule="auto"/>
              <w:rPr>
                <w:rFonts w:cs="Courier New"/>
                <w:lang w:val="en-US"/>
              </w:rPr>
            </w:pPr>
            <w:r w:rsidRPr="00B62672">
              <w:rPr>
                <w:rFonts w:cs="Courier New"/>
                <w:lang w:val="en-US"/>
              </w:rPr>
              <w:t>Justifies the method chosen.</w:t>
            </w:r>
          </w:p>
        </w:tc>
        <w:tc>
          <w:tcPr>
            <w:tcW w:w="1691" w:type="dxa"/>
            <w:shd w:val="clear" w:color="auto" w:fill="auto"/>
          </w:tcPr>
          <w:p w:rsidR="00D221FB" w:rsidRPr="00B62672" w:rsidRDefault="00D221FB" w:rsidP="00D221FB">
            <w:pPr>
              <w:spacing w:line="240" w:lineRule="auto"/>
              <w:rPr>
                <w:rFonts w:cs="Courier New"/>
                <w:lang w:val="en-US"/>
              </w:rPr>
            </w:pPr>
            <w:r w:rsidRPr="00B62672">
              <w:rPr>
                <w:rFonts w:cs="Courier New"/>
                <w:lang w:val="en-US"/>
              </w:rPr>
              <w:t>Fully justifies the method chosen by comparing and contrasting.</w:t>
            </w:r>
          </w:p>
        </w:tc>
      </w:tr>
      <w:tr w:rsidR="00D221FB" w:rsidRPr="00A36989" w:rsidTr="00BA2F4F">
        <w:tc>
          <w:tcPr>
            <w:tcW w:w="5637" w:type="dxa"/>
            <w:gridSpan w:val="4"/>
            <w:shd w:val="clear" w:color="auto" w:fill="auto"/>
          </w:tcPr>
          <w:p w:rsidR="00D221FB" w:rsidRPr="00B62672" w:rsidRDefault="00D221FB" w:rsidP="00D221FB">
            <w:pPr>
              <w:spacing w:line="240" w:lineRule="auto"/>
              <w:rPr>
                <w:rFonts w:cs="Courier New"/>
                <w:lang w:val="en-US"/>
              </w:rPr>
            </w:pPr>
            <w:r w:rsidRPr="00B62672">
              <w:rPr>
                <w:rFonts w:cs="Courier New"/>
                <w:lang w:val="en-US"/>
              </w:rPr>
              <w:t xml:space="preserve">Examples of evidence for </w:t>
            </w:r>
            <w:r w:rsidRPr="00B62672">
              <w:rPr>
                <w:rFonts w:cs="Courier New"/>
                <w:b/>
                <w:lang w:val="en-US"/>
              </w:rPr>
              <w:t>described</w:t>
            </w:r>
            <w:r w:rsidR="00A01C68">
              <w:rPr>
                <w:rFonts w:cs="Courier New"/>
                <w:lang w:val="en-US"/>
              </w:rPr>
              <w:t xml:space="preserve"> answers </w:t>
            </w:r>
            <w:r w:rsidRPr="00B62672">
              <w:rPr>
                <w:rFonts w:cs="Courier New"/>
                <w:lang w:val="en-US"/>
              </w:rPr>
              <w:t>may include:</w:t>
            </w:r>
          </w:p>
          <w:p w:rsidR="00D221FB" w:rsidRDefault="00D221FB" w:rsidP="00A01C68">
            <w:pPr>
              <w:spacing w:before="120" w:after="0" w:line="240" w:lineRule="auto"/>
              <w:rPr>
                <w:rFonts w:cs="Courier New"/>
              </w:rPr>
            </w:pPr>
            <w:r w:rsidRPr="00636746">
              <w:rPr>
                <w:rFonts w:cs="Courier New"/>
                <w:b/>
              </w:rPr>
              <w:t>In (a</w:t>
            </w:r>
            <w:r w:rsidRPr="00B62672">
              <w:rPr>
                <w:rFonts w:cs="Courier New"/>
              </w:rPr>
              <w:t xml:space="preserve">) </w:t>
            </w:r>
            <w:r w:rsidR="00A01C68">
              <w:rPr>
                <w:rFonts w:cs="Courier New"/>
              </w:rPr>
              <w:t>describes how temperature affects plant growth. E.g.</w:t>
            </w:r>
          </w:p>
          <w:p w:rsidR="00A01C68" w:rsidRPr="00D16C49" w:rsidRDefault="00A01C68" w:rsidP="00A01C68">
            <w:pPr>
              <w:spacing w:before="120" w:after="0" w:line="240" w:lineRule="auto"/>
              <w:rPr>
                <w:rFonts w:cs="Courier New"/>
                <w:b/>
              </w:rPr>
            </w:pPr>
            <w:r w:rsidRPr="00A01C68">
              <w:rPr>
                <w:rFonts w:cs="Courier New"/>
                <w:b/>
              </w:rPr>
              <w:t>Warm</w:t>
            </w:r>
            <w:r w:rsidR="00850C4E">
              <w:rPr>
                <w:rFonts w:cs="Courier New"/>
                <w:b/>
              </w:rPr>
              <w:t>er</w:t>
            </w:r>
            <w:r>
              <w:rPr>
                <w:rFonts w:cs="Courier New"/>
              </w:rPr>
              <w:t xml:space="preserve"> temperatures speed up/increase plant growth OR </w:t>
            </w:r>
            <w:r w:rsidRPr="00850C4E">
              <w:rPr>
                <w:rFonts w:cs="Courier New"/>
                <w:b/>
              </w:rPr>
              <w:t xml:space="preserve">colder </w:t>
            </w:r>
            <w:r>
              <w:rPr>
                <w:rFonts w:cs="Courier New"/>
              </w:rPr>
              <w:t xml:space="preserve">temperatures slow down plant growth. </w:t>
            </w:r>
            <w:r w:rsidRPr="00D16C49">
              <w:rPr>
                <w:rFonts w:cs="Courier New"/>
                <w:b/>
              </w:rPr>
              <w:t>(A)</w:t>
            </w:r>
          </w:p>
          <w:p w:rsidR="00A01C68" w:rsidRDefault="00A01C68" w:rsidP="00D848F5">
            <w:pPr>
              <w:spacing w:before="120" w:after="0" w:line="240" w:lineRule="auto"/>
              <w:rPr>
                <w:rFonts w:cs="Courier New"/>
              </w:rPr>
            </w:pPr>
          </w:p>
          <w:p w:rsidR="00D221FB" w:rsidRDefault="00D221FB" w:rsidP="00D848F5">
            <w:pPr>
              <w:spacing w:before="120" w:after="0" w:line="240" w:lineRule="auto"/>
              <w:rPr>
                <w:rFonts w:cs="Courier New"/>
              </w:rPr>
            </w:pPr>
            <w:r w:rsidRPr="00636746">
              <w:rPr>
                <w:rFonts w:cs="Courier New"/>
                <w:b/>
              </w:rPr>
              <w:t>In (b)</w:t>
            </w:r>
            <w:r w:rsidR="00D848F5">
              <w:rPr>
                <w:rFonts w:cs="Courier New"/>
              </w:rPr>
              <w:t xml:space="preserve"> </w:t>
            </w:r>
            <w:r w:rsidR="00240585">
              <w:rPr>
                <w:rFonts w:cs="Courier New"/>
              </w:rPr>
              <w:t>describes how the</w:t>
            </w:r>
            <w:r w:rsidR="003E655A">
              <w:rPr>
                <w:rFonts w:cs="Courier New"/>
              </w:rPr>
              <w:t xml:space="preserve"> </w:t>
            </w:r>
            <w:r w:rsidR="00240585">
              <w:rPr>
                <w:rFonts w:cs="Courier New"/>
              </w:rPr>
              <w:t>soil</w:t>
            </w:r>
            <w:r>
              <w:rPr>
                <w:rFonts w:cs="Courier New"/>
              </w:rPr>
              <w:t xml:space="preserve"> is affected by the </w:t>
            </w:r>
            <w:r w:rsidR="00A01C68">
              <w:rPr>
                <w:rFonts w:cs="Courier New"/>
              </w:rPr>
              <w:t>management</w:t>
            </w:r>
            <w:r>
              <w:rPr>
                <w:rFonts w:cs="Courier New"/>
              </w:rPr>
              <w:t xml:space="preserve"> practice, but does not link to plant growth, eg </w:t>
            </w:r>
          </w:p>
          <w:p w:rsidR="00D848F5" w:rsidRDefault="00D848F5" w:rsidP="00D221FB">
            <w:pPr>
              <w:spacing w:before="0" w:after="0" w:line="240" w:lineRule="auto"/>
              <w:rPr>
                <w:rFonts w:cs="Courier New"/>
              </w:rPr>
            </w:pPr>
          </w:p>
          <w:p w:rsidR="00240585" w:rsidRPr="00240585" w:rsidRDefault="00240585" w:rsidP="00240585">
            <w:pPr>
              <w:spacing w:before="0" w:after="0" w:line="240" w:lineRule="auto"/>
              <w:rPr>
                <w:rFonts w:cs="Courier New"/>
              </w:rPr>
            </w:pPr>
            <w:r>
              <w:rPr>
                <w:rFonts w:cs="Courier New"/>
              </w:rPr>
              <w:t>Adding compost</w:t>
            </w:r>
          </w:p>
          <w:p w:rsidR="00240585" w:rsidRPr="00B62672" w:rsidRDefault="00240585" w:rsidP="00240585">
            <w:pPr>
              <w:pStyle w:val="ListBullet3"/>
              <w:rPr>
                <w:lang w:val="en-US"/>
              </w:rPr>
            </w:pPr>
            <w:r>
              <w:rPr>
                <w:lang w:val="en-US"/>
              </w:rPr>
              <w:t>Increases soil temperature due to dark colour</w:t>
            </w:r>
          </w:p>
          <w:p w:rsidR="00240585" w:rsidRDefault="003E655A" w:rsidP="003E655A">
            <w:pPr>
              <w:pStyle w:val="ListBullet3"/>
              <w:rPr>
                <w:lang w:val="en-US"/>
              </w:rPr>
            </w:pPr>
            <w:r>
              <w:rPr>
                <w:lang w:val="en-US"/>
              </w:rPr>
              <w:t>Increases numbers of microorganisms in the soil due to more OM</w:t>
            </w:r>
          </w:p>
          <w:p w:rsidR="003E655A" w:rsidRPr="003E655A" w:rsidRDefault="003E655A" w:rsidP="003E655A">
            <w:pPr>
              <w:pStyle w:val="ListBullet3"/>
              <w:rPr>
                <w:lang w:val="en-US"/>
              </w:rPr>
            </w:pPr>
            <w:r>
              <w:rPr>
                <w:lang w:val="en-US"/>
              </w:rPr>
              <w:t>Increases numbers of earthworms in the soil</w:t>
            </w:r>
          </w:p>
          <w:p w:rsidR="00240585" w:rsidRDefault="00240585" w:rsidP="00240585">
            <w:pPr>
              <w:pStyle w:val="ListBullet3"/>
              <w:rPr>
                <w:lang w:val="en-US"/>
              </w:rPr>
            </w:pPr>
            <w:r>
              <w:rPr>
                <w:lang w:val="en-US"/>
              </w:rPr>
              <w:t xml:space="preserve">Improves aeration and drainage </w:t>
            </w:r>
            <w:r w:rsidRPr="00B62672">
              <w:rPr>
                <w:lang w:val="en-US"/>
              </w:rPr>
              <w:t>conditions of soil.</w:t>
            </w:r>
          </w:p>
          <w:p w:rsidR="00240585" w:rsidRDefault="00240585" w:rsidP="00240585">
            <w:pPr>
              <w:pStyle w:val="ListBullet3"/>
              <w:rPr>
                <w:lang w:val="en-US"/>
              </w:rPr>
            </w:pPr>
            <w:r w:rsidRPr="00B62672">
              <w:rPr>
                <w:lang w:val="en-US"/>
              </w:rPr>
              <w:t xml:space="preserve">Variable environmental risk </w:t>
            </w:r>
            <w:r>
              <w:rPr>
                <w:lang w:val="en-US"/>
              </w:rPr>
              <w:t>-</w:t>
            </w:r>
            <w:r w:rsidRPr="00B62672">
              <w:rPr>
                <w:lang w:val="en-US"/>
              </w:rPr>
              <w:t>composting can produce odours.</w:t>
            </w:r>
          </w:p>
          <w:p w:rsidR="00850435" w:rsidRDefault="00850435" w:rsidP="00240585">
            <w:pPr>
              <w:pStyle w:val="ListBullet3"/>
              <w:rPr>
                <w:lang w:val="en-US"/>
              </w:rPr>
            </w:pPr>
            <w:r>
              <w:rPr>
                <w:lang w:val="en-US"/>
              </w:rPr>
              <w:t>Easy to use and apply. Is often free if the grower makes his own</w:t>
            </w:r>
          </w:p>
          <w:p w:rsidR="00D221FB" w:rsidRDefault="00240585" w:rsidP="00D221FB">
            <w:pPr>
              <w:spacing w:before="120" w:after="0" w:line="240" w:lineRule="auto"/>
              <w:rPr>
                <w:rFonts w:cs="Courier New"/>
              </w:rPr>
            </w:pPr>
            <w:r>
              <w:rPr>
                <w:rFonts w:cs="Courier New"/>
              </w:rPr>
              <w:t>Drainage</w:t>
            </w:r>
            <w:r w:rsidR="00BA2F4F">
              <w:rPr>
                <w:rFonts w:cs="Courier New"/>
              </w:rPr>
              <w:t>:</w:t>
            </w:r>
          </w:p>
          <w:p w:rsidR="00240585" w:rsidRDefault="00240585" w:rsidP="00240585">
            <w:pPr>
              <w:pStyle w:val="ListBullet3"/>
            </w:pPr>
            <w:r>
              <w:t>Increases soil temperature as it regulates the amount of water in the soil</w:t>
            </w:r>
          </w:p>
          <w:p w:rsidR="00240585" w:rsidRDefault="00850435" w:rsidP="00240585">
            <w:pPr>
              <w:pStyle w:val="ListBullet3"/>
            </w:pPr>
            <w:r>
              <w:t>Expensive to set up</w:t>
            </w:r>
          </w:p>
          <w:p w:rsidR="00D221FB" w:rsidRPr="00BA2F4F" w:rsidRDefault="00BA2F4F" w:rsidP="00240585">
            <w:pPr>
              <w:spacing w:before="120" w:after="0" w:line="240" w:lineRule="auto"/>
              <w:rPr>
                <w:rFonts w:cs="Courier New"/>
                <w:b/>
                <w:lang w:val="en-US"/>
              </w:rPr>
            </w:pPr>
            <w:r w:rsidRPr="00BA2F4F">
              <w:rPr>
                <w:rFonts w:cs="Courier New"/>
                <w:b/>
                <w:lang w:val="en-US"/>
              </w:rPr>
              <w:t>(2 As available)</w:t>
            </w:r>
          </w:p>
        </w:tc>
        <w:tc>
          <w:tcPr>
            <w:tcW w:w="4394" w:type="dxa"/>
            <w:gridSpan w:val="2"/>
            <w:shd w:val="clear" w:color="auto" w:fill="auto"/>
          </w:tcPr>
          <w:p w:rsidR="00D221FB" w:rsidRPr="00B62672" w:rsidRDefault="00D221FB" w:rsidP="00D221FB">
            <w:pPr>
              <w:spacing w:line="240" w:lineRule="auto"/>
              <w:rPr>
                <w:rFonts w:cs="Courier New"/>
                <w:lang w:val="en-US"/>
              </w:rPr>
            </w:pPr>
            <w:r w:rsidRPr="00B62672">
              <w:rPr>
                <w:rFonts w:cs="Courier New"/>
                <w:lang w:val="en-US"/>
              </w:rPr>
              <w:t xml:space="preserve">Examples of evidence for </w:t>
            </w:r>
            <w:r w:rsidRPr="00B62672">
              <w:rPr>
                <w:rFonts w:cs="Courier New"/>
                <w:b/>
                <w:lang w:val="en-US"/>
              </w:rPr>
              <w:t>explained</w:t>
            </w:r>
            <w:r w:rsidRPr="00B62672">
              <w:rPr>
                <w:rFonts w:cs="Courier New"/>
                <w:lang w:val="en-US"/>
              </w:rPr>
              <w:t xml:space="preserve"> answers may include:</w:t>
            </w:r>
          </w:p>
          <w:p w:rsidR="00D221FB" w:rsidRPr="00D16C49" w:rsidRDefault="00D221FB" w:rsidP="00D221FB">
            <w:pPr>
              <w:spacing w:before="120" w:line="240" w:lineRule="auto"/>
              <w:rPr>
                <w:rFonts w:cs="Courier New"/>
                <w:b/>
              </w:rPr>
            </w:pPr>
            <w:r>
              <w:rPr>
                <w:rFonts w:cs="Courier New"/>
                <w:b/>
              </w:rPr>
              <w:t>In (a</w:t>
            </w:r>
            <w:r w:rsidRPr="004804BA">
              <w:rPr>
                <w:rFonts w:cs="Courier New"/>
                <w:b/>
              </w:rPr>
              <w:t>)</w:t>
            </w:r>
            <w:r>
              <w:rPr>
                <w:rFonts w:cs="Courier New"/>
              </w:rPr>
              <w:t xml:space="preserve"> </w:t>
            </w:r>
            <w:r w:rsidR="00A01C68">
              <w:rPr>
                <w:rFonts w:cs="Courier New"/>
              </w:rPr>
              <w:t>explains how warmer temperatures speed up chemical reactions</w:t>
            </w:r>
            <w:r w:rsidR="00240585">
              <w:rPr>
                <w:rFonts w:cs="Courier New"/>
              </w:rPr>
              <w:t>/cell division</w:t>
            </w:r>
            <w:r w:rsidR="00A01C68">
              <w:rPr>
                <w:rFonts w:cs="Courier New"/>
              </w:rPr>
              <w:t xml:space="preserve"> and links this to</w:t>
            </w:r>
            <w:r w:rsidR="007D7B41">
              <w:rPr>
                <w:rFonts w:cs="Courier New"/>
              </w:rPr>
              <w:t xml:space="preserve"> increased</w:t>
            </w:r>
            <w:r w:rsidR="00A01C68">
              <w:rPr>
                <w:rFonts w:cs="Courier New"/>
              </w:rPr>
              <w:t xml:space="preserve"> plant growth.(or vice versa)  </w:t>
            </w:r>
            <w:r w:rsidR="00A01C68" w:rsidRPr="00D16C49">
              <w:rPr>
                <w:rFonts w:cs="Courier New"/>
                <w:b/>
              </w:rPr>
              <w:t>(M)</w:t>
            </w:r>
          </w:p>
          <w:p w:rsidR="00D221FB" w:rsidRDefault="00D221FB" w:rsidP="00D221FB">
            <w:pPr>
              <w:spacing w:before="40" w:after="40" w:line="240" w:lineRule="auto"/>
              <w:rPr>
                <w:rFonts w:cs="Courier New"/>
              </w:rPr>
            </w:pPr>
          </w:p>
          <w:p w:rsidR="00794861" w:rsidRDefault="00794861" w:rsidP="00794861">
            <w:pPr>
              <w:spacing w:before="120" w:line="240" w:lineRule="auto"/>
              <w:rPr>
                <w:rFonts w:cs="Courier New"/>
              </w:rPr>
            </w:pPr>
            <w:r w:rsidRPr="00BA2F4F">
              <w:rPr>
                <w:rFonts w:cs="Courier New"/>
                <w:b/>
              </w:rPr>
              <w:t>In (b)</w:t>
            </w:r>
            <w:r w:rsidRPr="00B62672">
              <w:rPr>
                <w:rFonts w:cs="Courier New"/>
              </w:rPr>
              <w:t xml:space="preserve"> provides accurate statements as to how </w:t>
            </w:r>
            <w:r w:rsidRPr="00535A96">
              <w:rPr>
                <w:rFonts w:cs="Courier New"/>
              </w:rPr>
              <w:t xml:space="preserve">EITHER </w:t>
            </w:r>
            <w:r w:rsidRPr="00B62672">
              <w:rPr>
                <w:rFonts w:cs="Courier New"/>
              </w:rPr>
              <w:t xml:space="preserve">compost </w:t>
            </w:r>
            <w:r w:rsidRPr="00535A96">
              <w:rPr>
                <w:rFonts w:cs="Courier New"/>
              </w:rPr>
              <w:t>OR</w:t>
            </w:r>
            <w:r w:rsidR="00240585">
              <w:rPr>
                <w:rFonts w:cs="Courier New"/>
              </w:rPr>
              <w:t xml:space="preserve"> drainage</w:t>
            </w:r>
            <w:r>
              <w:rPr>
                <w:rFonts w:cs="Courier New"/>
              </w:rPr>
              <w:t xml:space="preserve"> impact on</w:t>
            </w:r>
            <w:r w:rsidRPr="00B62672">
              <w:rPr>
                <w:rFonts w:cs="Courier New"/>
              </w:rPr>
              <w:t xml:space="preserve"> </w:t>
            </w:r>
            <w:r>
              <w:rPr>
                <w:rFonts w:cs="Courier New"/>
              </w:rPr>
              <w:t>soil physical or biological properties AND links this to plant growth</w:t>
            </w:r>
          </w:p>
          <w:p w:rsidR="00794861" w:rsidRPr="00B62672" w:rsidRDefault="00794861" w:rsidP="00794861">
            <w:pPr>
              <w:spacing w:before="120" w:line="240" w:lineRule="auto"/>
              <w:rPr>
                <w:rFonts w:cs="Courier New"/>
                <w:i/>
                <w:lang w:val="en-US"/>
              </w:rPr>
            </w:pPr>
            <w:r w:rsidRPr="00B62672">
              <w:rPr>
                <w:rFonts w:cs="Courier New"/>
                <w:i/>
                <w:lang w:val="en-US"/>
              </w:rPr>
              <w:t>Examples:</w:t>
            </w:r>
          </w:p>
          <w:p w:rsidR="00794861" w:rsidRDefault="00794861" w:rsidP="00794861">
            <w:pPr>
              <w:spacing w:line="240" w:lineRule="auto"/>
              <w:rPr>
                <w:rFonts w:cs="Courier New"/>
              </w:rPr>
            </w:pPr>
            <w:r w:rsidRPr="00B62672">
              <w:rPr>
                <w:rFonts w:cs="Courier New"/>
                <w:u w:val="single"/>
              </w:rPr>
              <w:t>Composted material</w:t>
            </w:r>
            <w:r w:rsidRPr="00EC6C82">
              <w:rPr>
                <w:rFonts w:cs="Courier New"/>
              </w:rPr>
              <w:t xml:space="preserve"> </w:t>
            </w:r>
            <w:r w:rsidRPr="00B62672">
              <w:rPr>
                <w:rFonts w:cs="Courier New"/>
              </w:rPr>
              <w:t>helps build soil structure, aids water retention and aeration, and encourages biological activity such as earthworms. In doing so, the plant</w:t>
            </w:r>
            <w:r>
              <w:rPr>
                <w:rFonts w:cs="Courier New"/>
              </w:rPr>
              <w:t>’</w:t>
            </w:r>
            <w:r w:rsidRPr="00B62672">
              <w:rPr>
                <w:rFonts w:cs="Courier New"/>
              </w:rPr>
              <w:t>s soil input requirements for the processes of respi</w:t>
            </w:r>
            <w:r>
              <w:rPr>
                <w:rFonts w:cs="Courier New"/>
              </w:rPr>
              <w:t xml:space="preserve">ration, </w:t>
            </w:r>
            <w:r w:rsidRPr="00B62672">
              <w:rPr>
                <w:rFonts w:cs="Courier New"/>
              </w:rPr>
              <w:t>photosynthesis and nutrient uptake are increased.</w:t>
            </w:r>
          </w:p>
          <w:p w:rsidR="00794861" w:rsidRPr="00240585" w:rsidRDefault="00240585" w:rsidP="00794861">
            <w:pPr>
              <w:spacing w:line="240" w:lineRule="auto"/>
              <w:rPr>
                <w:rFonts w:cs="Courier New"/>
                <w:b/>
              </w:rPr>
            </w:pPr>
            <w:r w:rsidRPr="00240585">
              <w:rPr>
                <w:rFonts w:cs="Courier New"/>
                <w:b/>
              </w:rPr>
              <w:t>(2</w:t>
            </w:r>
            <w:r>
              <w:rPr>
                <w:rFonts w:cs="Courier New"/>
                <w:b/>
              </w:rPr>
              <w:t xml:space="preserve"> </w:t>
            </w:r>
            <w:r w:rsidR="00794861" w:rsidRPr="00240585">
              <w:rPr>
                <w:rFonts w:cs="Courier New"/>
                <w:b/>
              </w:rPr>
              <w:t>M’s available</w:t>
            </w:r>
            <w:r>
              <w:rPr>
                <w:rFonts w:cs="Courier New"/>
                <w:b/>
              </w:rPr>
              <w:t>)</w:t>
            </w:r>
          </w:p>
          <w:p w:rsidR="00D221FB" w:rsidRPr="00B62672" w:rsidRDefault="00D221FB" w:rsidP="00794861">
            <w:pPr>
              <w:spacing w:before="120" w:after="0" w:line="240" w:lineRule="auto"/>
              <w:rPr>
                <w:rFonts w:cs="Courier New"/>
              </w:rPr>
            </w:pPr>
          </w:p>
        </w:tc>
        <w:tc>
          <w:tcPr>
            <w:tcW w:w="4819" w:type="dxa"/>
            <w:gridSpan w:val="2"/>
            <w:shd w:val="clear" w:color="auto" w:fill="auto"/>
          </w:tcPr>
          <w:p w:rsidR="00794861" w:rsidRPr="00B62672" w:rsidRDefault="00794861" w:rsidP="00794861">
            <w:pPr>
              <w:autoSpaceDE w:val="0"/>
              <w:autoSpaceDN w:val="0"/>
              <w:adjustRightInd w:val="0"/>
              <w:spacing w:line="240" w:lineRule="auto"/>
              <w:rPr>
                <w:rFonts w:cs="Courier New"/>
                <w:lang w:val="en-US"/>
              </w:rPr>
            </w:pPr>
            <w:r w:rsidRPr="00B62672">
              <w:rPr>
                <w:rFonts w:cs="Courier New"/>
                <w:lang w:val="en-US"/>
              </w:rPr>
              <w:t xml:space="preserve">Examples of evidence for </w:t>
            </w:r>
            <w:r w:rsidRPr="00B62672">
              <w:rPr>
                <w:rFonts w:cs="Courier New"/>
                <w:b/>
                <w:lang w:val="en-US"/>
              </w:rPr>
              <w:t>justified</w:t>
            </w:r>
            <w:r w:rsidRPr="00B62672">
              <w:rPr>
                <w:rFonts w:cs="Courier New"/>
                <w:lang w:val="en-US"/>
              </w:rPr>
              <w:t xml:space="preserve"> answers may include:</w:t>
            </w:r>
          </w:p>
          <w:p w:rsidR="002D0CC8" w:rsidRDefault="00794861" w:rsidP="002D0CC8">
            <w:pPr>
              <w:autoSpaceDE w:val="0"/>
              <w:autoSpaceDN w:val="0"/>
              <w:adjustRightInd w:val="0"/>
              <w:spacing w:before="120" w:line="240" w:lineRule="auto"/>
              <w:rPr>
                <w:rFonts w:cs="Courier New"/>
              </w:rPr>
            </w:pPr>
            <w:r w:rsidRPr="00B62672">
              <w:rPr>
                <w:rFonts w:cs="Courier New"/>
              </w:rPr>
              <w:t>In (c) fully justifi</w:t>
            </w:r>
            <w:r w:rsidR="002D0CC8">
              <w:rPr>
                <w:rFonts w:cs="Courier New"/>
              </w:rPr>
              <w:t>es the use of a method to increase soil temperature</w:t>
            </w:r>
            <w:r w:rsidRPr="00B62672">
              <w:rPr>
                <w:rFonts w:cs="Courier New"/>
              </w:rPr>
              <w:t xml:space="preserve"> by applying comprehensive knowledge of soil management practices.</w:t>
            </w:r>
            <w:r>
              <w:rPr>
                <w:rFonts w:cs="Courier New"/>
              </w:rPr>
              <w:t xml:space="preserve"> </w:t>
            </w:r>
          </w:p>
          <w:p w:rsidR="002D0CC8" w:rsidRDefault="002D0CC8" w:rsidP="002D0CC8">
            <w:pPr>
              <w:autoSpaceDE w:val="0"/>
              <w:autoSpaceDN w:val="0"/>
              <w:adjustRightInd w:val="0"/>
              <w:spacing w:before="120" w:line="240" w:lineRule="auto"/>
              <w:rPr>
                <w:rFonts w:cs="Courier New"/>
              </w:rPr>
            </w:pPr>
            <w:r>
              <w:rPr>
                <w:rFonts w:cs="Courier New"/>
              </w:rPr>
              <w:t>Must give at least two reasons related to physical and/or biological properties and/or efficiency and costs.</w:t>
            </w:r>
          </w:p>
          <w:p w:rsidR="00794861" w:rsidRPr="00B62672" w:rsidRDefault="00794861" w:rsidP="00794861">
            <w:pPr>
              <w:autoSpaceDE w:val="0"/>
              <w:autoSpaceDN w:val="0"/>
              <w:adjustRightInd w:val="0"/>
              <w:spacing w:before="120" w:line="240" w:lineRule="auto"/>
              <w:rPr>
                <w:rFonts w:cs="Courier New"/>
              </w:rPr>
            </w:pPr>
            <w:r>
              <w:rPr>
                <w:rFonts w:cs="Courier New"/>
              </w:rPr>
              <w:t xml:space="preserve">For E8, must provide a valid comparison to another method. </w:t>
            </w:r>
          </w:p>
          <w:p w:rsidR="00D221FB" w:rsidRPr="00B62672" w:rsidRDefault="00D221FB" w:rsidP="00D221FB">
            <w:pPr>
              <w:autoSpaceDE w:val="0"/>
              <w:autoSpaceDN w:val="0"/>
              <w:adjustRightInd w:val="0"/>
              <w:spacing w:line="240" w:lineRule="auto"/>
              <w:rPr>
                <w:rFonts w:cs="Courier New"/>
                <w:iCs/>
                <w:lang w:val="en-US"/>
              </w:rPr>
            </w:pPr>
          </w:p>
        </w:tc>
      </w:tr>
    </w:tbl>
    <w:p w:rsidR="00D221FB" w:rsidRDefault="00D221FB">
      <w:pPr>
        <w:spacing w:before="0" w:after="200" w:line="276" w:lineRule="auto"/>
      </w:pPr>
      <w:r>
        <w:br w:type="page"/>
      </w:r>
    </w:p>
    <w:tbl>
      <w:tblPr>
        <w:tblpPr w:leftFromText="180" w:rightFromText="180" w:tblpY="42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1276"/>
        <w:gridCol w:w="1418"/>
        <w:gridCol w:w="2126"/>
        <w:gridCol w:w="2268"/>
        <w:gridCol w:w="3128"/>
        <w:gridCol w:w="1691"/>
      </w:tblGrid>
      <w:tr w:rsidR="00A01C68" w:rsidRPr="00A36989" w:rsidTr="00A01C68">
        <w:tc>
          <w:tcPr>
            <w:tcW w:w="1526" w:type="dxa"/>
            <w:shd w:val="clear" w:color="auto" w:fill="auto"/>
          </w:tcPr>
          <w:p w:rsidR="00A01C68" w:rsidRPr="00B62672" w:rsidRDefault="00A01C68" w:rsidP="00A01C68">
            <w:pPr>
              <w:keepNext/>
              <w:keepLines/>
              <w:suppressAutoHyphens/>
              <w:spacing w:line="264" w:lineRule="exact"/>
              <w:jc w:val="center"/>
              <w:outlineLvl w:val="2"/>
              <w:rPr>
                <w:rFonts w:eastAsia="MS Gothic"/>
                <w:b/>
                <w:bCs/>
                <w:szCs w:val="26"/>
              </w:rPr>
            </w:pPr>
            <w:r w:rsidRPr="00B62672">
              <w:rPr>
                <w:rFonts w:eastAsia="MS Gothic"/>
                <w:b/>
                <w:bCs/>
                <w:szCs w:val="26"/>
              </w:rPr>
              <w:lastRenderedPageBreak/>
              <w:t>N1</w:t>
            </w:r>
          </w:p>
        </w:tc>
        <w:tc>
          <w:tcPr>
            <w:tcW w:w="1417" w:type="dxa"/>
            <w:shd w:val="clear" w:color="auto" w:fill="auto"/>
          </w:tcPr>
          <w:p w:rsidR="00A01C68" w:rsidRPr="00B62672" w:rsidRDefault="00A01C68" w:rsidP="00A01C68">
            <w:pPr>
              <w:keepNext/>
              <w:keepLines/>
              <w:suppressAutoHyphens/>
              <w:spacing w:line="264" w:lineRule="exact"/>
              <w:jc w:val="center"/>
              <w:outlineLvl w:val="2"/>
              <w:rPr>
                <w:rFonts w:eastAsia="MS Gothic"/>
                <w:b/>
                <w:bCs/>
                <w:szCs w:val="26"/>
              </w:rPr>
            </w:pPr>
            <w:r w:rsidRPr="00B62672">
              <w:rPr>
                <w:rFonts w:eastAsia="MS Gothic"/>
                <w:b/>
                <w:bCs/>
                <w:szCs w:val="26"/>
              </w:rPr>
              <w:t>N2</w:t>
            </w:r>
          </w:p>
        </w:tc>
        <w:tc>
          <w:tcPr>
            <w:tcW w:w="1276" w:type="dxa"/>
            <w:shd w:val="clear" w:color="auto" w:fill="auto"/>
          </w:tcPr>
          <w:p w:rsidR="00A01C68" w:rsidRPr="00B62672" w:rsidRDefault="00A01C68" w:rsidP="00A01C68">
            <w:pPr>
              <w:keepNext/>
              <w:keepLines/>
              <w:suppressAutoHyphens/>
              <w:spacing w:line="264" w:lineRule="exact"/>
              <w:jc w:val="center"/>
              <w:outlineLvl w:val="2"/>
              <w:rPr>
                <w:rFonts w:eastAsia="MS Gothic"/>
                <w:b/>
                <w:bCs/>
                <w:szCs w:val="26"/>
              </w:rPr>
            </w:pPr>
            <w:r w:rsidRPr="00B62672">
              <w:rPr>
                <w:rFonts w:eastAsia="MS Gothic"/>
                <w:b/>
                <w:bCs/>
                <w:szCs w:val="26"/>
              </w:rPr>
              <w:t>A3</w:t>
            </w:r>
          </w:p>
        </w:tc>
        <w:tc>
          <w:tcPr>
            <w:tcW w:w="1418" w:type="dxa"/>
            <w:shd w:val="clear" w:color="auto" w:fill="auto"/>
          </w:tcPr>
          <w:p w:rsidR="00A01C68" w:rsidRPr="00B62672" w:rsidRDefault="00A01C68" w:rsidP="00A01C68">
            <w:pPr>
              <w:keepNext/>
              <w:keepLines/>
              <w:suppressAutoHyphens/>
              <w:spacing w:line="264" w:lineRule="exact"/>
              <w:jc w:val="center"/>
              <w:outlineLvl w:val="2"/>
              <w:rPr>
                <w:rFonts w:eastAsia="MS Gothic"/>
                <w:b/>
                <w:bCs/>
                <w:szCs w:val="26"/>
              </w:rPr>
            </w:pPr>
            <w:r w:rsidRPr="00B62672">
              <w:rPr>
                <w:rFonts w:eastAsia="MS Gothic"/>
                <w:b/>
                <w:bCs/>
                <w:szCs w:val="26"/>
              </w:rPr>
              <w:t>A4</w:t>
            </w:r>
          </w:p>
        </w:tc>
        <w:tc>
          <w:tcPr>
            <w:tcW w:w="2126" w:type="dxa"/>
            <w:shd w:val="clear" w:color="auto" w:fill="auto"/>
          </w:tcPr>
          <w:p w:rsidR="00A01C68" w:rsidRPr="00B62672" w:rsidRDefault="00A01C68" w:rsidP="00A01C68">
            <w:pPr>
              <w:keepNext/>
              <w:keepLines/>
              <w:suppressAutoHyphens/>
              <w:spacing w:line="264" w:lineRule="exact"/>
              <w:jc w:val="center"/>
              <w:outlineLvl w:val="2"/>
              <w:rPr>
                <w:rFonts w:eastAsia="MS Gothic"/>
                <w:b/>
                <w:bCs/>
                <w:szCs w:val="26"/>
              </w:rPr>
            </w:pPr>
            <w:r w:rsidRPr="00B62672">
              <w:rPr>
                <w:rFonts w:eastAsia="MS Gothic"/>
                <w:b/>
                <w:bCs/>
                <w:szCs w:val="26"/>
              </w:rPr>
              <w:t>M5</w:t>
            </w:r>
          </w:p>
        </w:tc>
        <w:tc>
          <w:tcPr>
            <w:tcW w:w="2268" w:type="dxa"/>
            <w:shd w:val="clear" w:color="auto" w:fill="auto"/>
          </w:tcPr>
          <w:p w:rsidR="00A01C68" w:rsidRPr="00B62672" w:rsidRDefault="00A01C68" w:rsidP="00A01C68">
            <w:pPr>
              <w:keepNext/>
              <w:keepLines/>
              <w:suppressAutoHyphens/>
              <w:spacing w:line="264" w:lineRule="exact"/>
              <w:jc w:val="center"/>
              <w:outlineLvl w:val="2"/>
              <w:rPr>
                <w:rFonts w:eastAsia="MS Gothic"/>
                <w:b/>
                <w:bCs/>
                <w:szCs w:val="26"/>
              </w:rPr>
            </w:pPr>
            <w:r w:rsidRPr="00B62672">
              <w:rPr>
                <w:rFonts w:eastAsia="MS Gothic"/>
                <w:b/>
                <w:bCs/>
                <w:szCs w:val="26"/>
              </w:rPr>
              <w:t>M6</w:t>
            </w:r>
          </w:p>
        </w:tc>
        <w:tc>
          <w:tcPr>
            <w:tcW w:w="3128" w:type="dxa"/>
            <w:shd w:val="clear" w:color="auto" w:fill="auto"/>
          </w:tcPr>
          <w:p w:rsidR="00A01C68" w:rsidRPr="00B62672" w:rsidRDefault="00A01C68" w:rsidP="00A01C68">
            <w:pPr>
              <w:keepNext/>
              <w:keepLines/>
              <w:suppressAutoHyphens/>
              <w:spacing w:line="264" w:lineRule="exact"/>
              <w:jc w:val="center"/>
              <w:outlineLvl w:val="2"/>
              <w:rPr>
                <w:rFonts w:eastAsia="MS Gothic"/>
                <w:b/>
                <w:bCs/>
                <w:szCs w:val="26"/>
              </w:rPr>
            </w:pPr>
            <w:r w:rsidRPr="00B62672">
              <w:rPr>
                <w:rFonts w:eastAsia="MS Gothic"/>
                <w:b/>
                <w:bCs/>
                <w:szCs w:val="26"/>
              </w:rPr>
              <w:t>E7</w:t>
            </w:r>
          </w:p>
        </w:tc>
        <w:tc>
          <w:tcPr>
            <w:tcW w:w="1691" w:type="dxa"/>
            <w:shd w:val="clear" w:color="auto" w:fill="auto"/>
          </w:tcPr>
          <w:p w:rsidR="00A01C68" w:rsidRPr="00B62672" w:rsidRDefault="00A01C68" w:rsidP="00A01C68">
            <w:pPr>
              <w:keepNext/>
              <w:keepLines/>
              <w:suppressAutoHyphens/>
              <w:spacing w:line="264" w:lineRule="exact"/>
              <w:jc w:val="center"/>
              <w:outlineLvl w:val="2"/>
              <w:rPr>
                <w:rFonts w:eastAsia="MS Gothic"/>
                <w:b/>
                <w:bCs/>
                <w:szCs w:val="26"/>
              </w:rPr>
            </w:pPr>
            <w:r w:rsidRPr="00B62672">
              <w:rPr>
                <w:rFonts w:eastAsia="MS Gothic"/>
                <w:b/>
                <w:bCs/>
                <w:szCs w:val="26"/>
              </w:rPr>
              <w:t>E8</w:t>
            </w:r>
          </w:p>
        </w:tc>
      </w:tr>
      <w:tr w:rsidR="00A01C68" w:rsidRPr="00A36989" w:rsidTr="00A01C68">
        <w:tc>
          <w:tcPr>
            <w:tcW w:w="1526" w:type="dxa"/>
            <w:shd w:val="clear" w:color="auto" w:fill="auto"/>
          </w:tcPr>
          <w:p w:rsidR="00A01C68" w:rsidRPr="00B62672" w:rsidRDefault="00A01C68" w:rsidP="00A01C68">
            <w:pPr>
              <w:spacing w:line="240" w:lineRule="auto"/>
              <w:rPr>
                <w:rFonts w:cs="Courier New"/>
                <w:lang w:val="en-US"/>
              </w:rPr>
            </w:pPr>
            <w:r w:rsidRPr="00B62672">
              <w:rPr>
                <w:rFonts w:cs="Courier New"/>
                <w:lang w:val="en-US"/>
              </w:rPr>
              <w:t>Describes ONE idea at the Achievement level.</w:t>
            </w:r>
          </w:p>
        </w:tc>
        <w:tc>
          <w:tcPr>
            <w:tcW w:w="1417" w:type="dxa"/>
            <w:shd w:val="clear" w:color="auto" w:fill="auto"/>
          </w:tcPr>
          <w:p w:rsidR="00A01C68" w:rsidRPr="00B62672" w:rsidRDefault="00A01C68" w:rsidP="00A01C68">
            <w:pPr>
              <w:spacing w:line="240" w:lineRule="auto"/>
              <w:rPr>
                <w:rFonts w:cs="Courier New"/>
                <w:lang w:val="en-US"/>
              </w:rPr>
            </w:pPr>
            <w:r w:rsidRPr="00B62672">
              <w:rPr>
                <w:rFonts w:cs="Courier New"/>
                <w:lang w:val="en-US"/>
              </w:rPr>
              <w:t>Describes TWO ideas at the Achievement level.</w:t>
            </w:r>
          </w:p>
        </w:tc>
        <w:tc>
          <w:tcPr>
            <w:tcW w:w="1276" w:type="dxa"/>
            <w:shd w:val="clear" w:color="auto" w:fill="auto"/>
          </w:tcPr>
          <w:p w:rsidR="00A01C68" w:rsidRPr="00B62672" w:rsidRDefault="00A01C68" w:rsidP="00A01C68">
            <w:pPr>
              <w:spacing w:line="240" w:lineRule="auto"/>
              <w:rPr>
                <w:rFonts w:cs="Courier New"/>
                <w:lang w:val="en-US"/>
              </w:rPr>
            </w:pPr>
            <w:r w:rsidRPr="00B62672">
              <w:rPr>
                <w:rFonts w:cs="Courier New"/>
                <w:lang w:val="en-US"/>
              </w:rPr>
              <w:t>Describes THREE ideas at the Achievement level.</w:t>
            </w:r>
          </w:p>
        </w:tc>
        <w:tc>
          <w:tcPr>
            <w:tcW w:w="1418" w:type="dxa"/>
            <w:shd w:val="clear" w:color="auto" w:fill="auto"/>
          </w:tcPr>
          <w:p w:rsidR="00A01C68" w:rsidRPr="00B62672" w:rsidRDefault="00A01C68" w:rsidP="00A01C68">
            <w:pPr>
              <w:spacing w:line="240" w:lineRule="auto"/>
              <w:rPr>
                <w:rFonts w:cs="Courier New"/>
                <w:lang w:val="en-US"/>
              </w:rPr>
            </w:pPr>
            <w:r w:rsidRPr="00B62672">
              <w:rPr>
                <w:rFonts w:cs="Courier New"/>
                <w:lang w:val="en-US"/>
              </w:rPr>
              <w:t>Describes FOUR ideas at the Achievement level.</w:t>
            </w:r>
          </w:p>
        </w:tc>
        <w:tc>
          <w:tcPr>
            <w:tcW w:w="2126" w:type="dxa"/>
            <w:shd w:val="clear" w:color="auto" w:fill="auto"/>
          </w:tcPr>
          <w:p w:rsidR="00A01C68" w:rsidRPr="00B62672" w:rsidRDefault="00A01C68" w:rsidP="00A01C68">
            <w:pPr>
              <w:spacing w:line="240" w:lineRule="auto"/>
              <w:rPr>
                <w:rFonts w:cs="Courier New"/>
                <w:lang w:val="en-US"/>
              </w:rPr>
            </w:pPr>
            <w:r>
              <w:rPr>
                <w:rFonts w:cs="Courier New"/>
                <w:lang w:val="en-US"/>
              </w:rPr>
              <w:t>Explains TWO</w:t>
            </w:r>
            <w:r w:rsidRPr="00B62672">
              <w:rPr>
                <w:rFonts w:cs="Courier New"/>
                <w:lang w:val="en-US"/>
              </w:rPr>
              <w:t xml:space="preserve"> ideas at the Merit level.</w:t>
            </w:r>
          </w:p>
        </w:tc>
        <w:tc>
          <w:tcPr>
            <w:tcW w:w="2268" w:type="dxa"/>
            <w:shd w:val="clear" w:color="auto" w:fill="auto"/>
          </w:tcPr>
          <w:p w:rsidR="00A01C68" w:rsidRPr="00B62672" w:rsidRDefault="00A01C68" w:rsidP="00A01C68">
            <w:pPr>
              <w:spacing w:line="240" w:lineRule="auto"/>
              <w:rPr>
                <w:rFonts w:cs="Courier New"/>
                <w:lang w:val="en-US"/>
              </w:rPr>
            </w:pPr>
            <w:r>
              <w:rPr>
                <w:rFonts w:cs="Courier New"/>
                <w:lang w:val="en-US"/>
              </w:rPr>
              <w:t>Explains THREE</w:t>
            </w:r>
            <w:r w:rsidRPr="00B62672">
              <w:rPr>
                <w:rFonts w:cs="Courier New"/>
                <w:lang w:val="en-US"/>
              </w:rPr>
              <w:t xml:space="preserve"> ideas at the Merit level.</w:t>
            </w:r>
          </w:p>
        </w:tc>
        <w:tc>
          <w:tcPr>
            <w:tcW w:w="3128" w:type="dxa"/>
            <w:shd w:val="clear" w:color="auto" w:fill="auto"/>
          </w:tcPr>
          <w:p w:rsidR="00A01C68" w:rsidRPr="00B62672" w:rsidRDefault="00A01C68" w:rsidP="00A01C68">
            <w:pPr>
              <w:spacing w:line="240" w:lineRule="auto"/>
              <w:rPr>
                <w:rFonts w:cs="Courier New"/>
                <w:lang w:val="en-US"/>
              </w:rPr>
            </w:pPr>
            <w:r w:rsidRPr="00B62672">
              <w:rPr>
                <w:rFonts w:cs="Courier New"/>
                <w:lang w:val="en-US"/>
              </w:rPr>
              <w:t>Justifies the method chosen.</w:t>
            </w:r>
          </w:p>
        </w:tc>
        <w:tc>
          <w:tcPr>
            <w:tcW w:w="1691" w:type="dxa"/>
            <w:shd w:val="clear" w:color="auto" w:fill="auto"/>
          </w:tcPr>
          <w:p w:rsidR="00A01C68" w:rsidRPr="00B62672" w:rsidRDefault="00A01C68" w:rsidP="00A01C68">
            <w:pPr>
              <w:spacing w:line="240" w:lineRule="auto"/>
              <w:rPr>
                <w:rFonts w:cs="Courier New"/>
                <w:lang w:val="en-US"/>
              </w:rPr>
            </w:pPr>
            <w:r w:rsidRPr="00B62672">
              <w:rPr>
                <w:rFonts w:cs="Courier New"/>
                <w:lang w:val="en-US"/>
              </w:rPr>
              <w:t>Fully justifies the method chosen by comparing and contrasting.</w:t>
            </w:r>
          </w:p>
        </w:tc>
      </w:tr>
      <w:tr w:rsidR="00A01C68" w:rsidRPr="00A36989" w:rsidTr="00A01C68">
        <w:tc>
          <w:tcPr>
            <w:tcW w:w="5637" w:type="dxa"/>
            <w:gridSpan w:val="4"/>
            <w:shd w:val="clear" w:color="auto" w:fill="auto"/>
          </w:tcPr>
          <w:p w:rsidR="00A01C68" w:rsidRPr="00B62672" w:rsidRDefault="00A01C68" w:rsidP="00A01C68">
            <w:pPr>
              <w:spacing w:line="240" w:lineRule="auto"/>
              <w:rPr>
                <w:rFonts w:cs="Courier New"/>
                <w:lang w:val="en-US"/>
              </w:rPr>
            </w:pPr>
            <w:r w:rsidRPr="00B62672">
              <w:rPr>
                <w:rFonts w:cs="Courier New"/>
                <w:lang w:val="en-US"/>
              </w:rPr>
              <w:t xml:space="preserve">Examples of evidence for </w:t>
            </w:r>
            <w:r w:rsidRPr="00B62672">
              <w:rPr>
                <w:rFonts w:cs="Courier New"/>
                <w:b/>
                <w:lang w:val="en-US"/>
              </w:rPr>
              <w:t>described</w:t>
            </w:r>
            <w:r w:rsidRPr="00B62672">
              <w:rPr>
                <w:rFonts w:cs="Courier New"/>
                <w:lang w:val="en-US"/>
              </w:rPr>
              <w:t xml:space="preserve"> answers may include:</w:t>
            </w:r>
          </w:p>
          <w:p w:rsidR="00A01C68" w:rsidRDefault="00A01C68" w:rsidP="00A01C68">
            <w:pPr>
              <w:spacing w:before="120" w:after="0" w:line="240" w:lineRule="auto"/>
              <w:rPr>
                <w:rFonts w:cs="Courier New"/>
              </w:rPr>
            </w:pPr>
            <w:r w:rsidRPr="00636746">
              <w:rPr>
                <w:rFonts w:cs="Courier New"/>
                <w:b/>
              </w:rPr>
              <w:t>In (a</w:t>
            </w:r>
            <w:r w:rsidRPr="00B62672">
              <w:rPr>
                <w:rFonts w:cs="Courier New"/>
              </w:rPr>
              <w:t xml:space="preserve">) </w:t>
            </w:r>
            <w:r>
              <w:rPr>
                <w:rFonts w:cs="Courier New"/>
              </w:rPr>
              <w:t>Adding lime increases soil pH</w:t>
            </w:r>
          </w:p>
          <w:p w:rsidR="00A01C68" w:rsidRDefault="00A01C68" w:rsidP="00A01C68">
            <w:pPr>
              <w:spacing w:before="120" w:after="0" w:line="240" w:lineRule="auto"/>
              <w:rPr>
                <w:rFonts w:cs="Courier New"/>
              </w:rPr>
            </w:pPr>
            <w:r>
              <w:rPr>
                <w:rFonts w:cs="Courier New"/>
              </w:rPr>
              <w:t>AND/OR improves the nutrient availability for soil</w:t>
            </w:r>
          </w:p>
          <w:p w:rsidR="00A01C68" w:rsidRPr="006C06EF" w:rsidRDefault="00A01C68" w:rsidP="00A01C68">
            <w:pPr>
              <w:spacing w:before="120" w:after="0" w:line="240" w:lineRule="auto"/>
              <w:rPr>
                <w:rFonts w:cs="Courier New"/>
              </w:rPr>
            </w:pPr>
            <w:r>
              <w:rPr>
                <w:rFonts w:cs="Courier New"/>
              </w:rPr>
              <w:t>AND/OR increases calcium availability in soil</w:t>
            </w:r>
          </w:p>
          <w:p w:rsidR="00A01C68" w:rsidRDefault="00A01C68" w:rsidP="00A01C68">
            <w:pPr>
              <w:spacing w:before="120" w:after="0" w:line="240" w:lineRule="auto"/>
              <w:rPr>
                <w:rFonts w:cs="Courier New"/>
                <w:b/>
              </w:rPr>
            </w:pPr>
            <w:r>
              <w:rPr>
                <w:rFonts w:cs="Courier New"/>
                <w:b/>
              </w:rPr>
              <w:t>(2 A’s available)</w:t>
            </w:r>
          </w:p>
          <w:p w:rsidR="00A01C68" w:rsidRDefault="00A01C68" w:rsidP="00A01C68">
            <w:pPr>
              <w:spacing w:before="120" w:after="0" w:line="240" w:lineRule="auto"/>
              <w:rPr>
                <w:rFonts w:cs="Courier New"/>
                <w:b/>
              </w:rPr>
            </w:pPr>
          </w:p>
          <w:p w:rsidR="00850C4E" w:rsidRDefault="00A01C68" w:rsidP="00A01C68">
            <w:pPr>
              <w:spacing w:before="120" w:after="0" w:line="240" w:lineRule="auto"/>
              <w:rPr>
                <w:rFonts w:cs="Courier New"/>
              </w:rPr>
            </w:pPr>
            <w:r w:rsidRPr="00636746">
              <w:rPr>
                <w:rFonts w:cs="Courier New"/>
                <w:b/>
              </w:rPr>
              <w:t>In (b)</w:t>
            </w:r>
            <w:r>
              <w:rPr>
                <w:rFonts w:cs="Courier New"/>
              </w:rPr>
              <w:t xml:space="preserve"> describes how the plant is affected by the managaement practice, but does not link to plant growth, </w:t>
            </w:r>
          </w:p>
          <w:p w:rsidR="00A01C68" w:rsidRDefault="00A01C68" w:rsidP="00A01C68">
            <w:pPr>
              <w:spacing w:before="120" w:after="0" w:line="240" w:lineRule="auto"/>
              <w:rPr>
                <w:rFonts w:cs="Courier New"/>
              </w:rPr>
            </w:pPr>
            <w:r>
              <w:rPr>
                <w:rFonts w:cs="Courier New"/>
              </w:rPr>
              <w:t xml:space="preserve">eg </w:t>
            </w:r>
          </w:p>
          <w:p w:rsidR="00A01C68" w:rsidRDefault="00A01C68" w:rsidP="00A01C68">
            <w:pPr>
              <w:spacing w:before="0" w:after="0" w:line="240" w:lineRule="auto"/>
              <w:rPr>
                <w:rFonts w:cs="Courier New"/>
              </w:rPr>
            </w:pPr>
            <w:r>
              <w:rPr>
                <w:rFonts w:cs="Courier New"/>
              </w:rPr>
              <w:t>crop rotation:</w:t>
            </w:r>
          </w:p>
          <w:p w:rsidR="00A01C68" w:rsidRDefault="00A01C68" w:rsidP="00A01C68">
            <w:pPr>
              <w:pStyle w:val="ListParagraph"/>
              <w:numPr>
                <w:ilvl w:val="0"/>
                <w:numId w:val="2"/>
              </w:numPr>
              <w:spacing w:before="0" w:after="0" w:line="240" w:lineRule="auto"/>
              <w:rPr>
                <w:rFonts w:cs="Courier New"/>
              </w:rPr>
            </w:pPr>
            <w:r>
              <w:rPr>
                <w:rFonts w:cs="Courier New"/>
              </w:rPr>
              <w:t>Increases aeration and drainage by crops with different root lengths breaking up different levels of soil</w:t>
            </w:r>
          </w:p>
          <w:p w:rsidR="00A01C68" w:rsidRDefault="00A01C68" w:rsidP="00A01C68">
            <w:pPr>
              <w:pStyle w:val="ListParagraph"/>
              <w:numPr>
                <w:ilvl w:val="0"/>
                <w:numId w:val="2"/>
              </w:numPr>
              <w:spacing w:before="0" w:after="0" w:line="240" w:lineRule="auto"/>
              <w:rPr>
                <w:rFonts w:cs="Courier New"/>
              </w:rPr>
            </w:pPr>
            <w:r>
              <w:rPr>
                <w:rFonts w:cs="Courier New"/>
              </w:rPr>
              <w:t>Decreases pests and diseases in the soil</w:t>
            </w:r>
          </w:p>
          <w:p w:rsidR="00A01C68" w:rsidRPr="00D848F5" w:rsidRDefault="00A01C68" w:rsidP="00A01C68">
            <w:pPr>
              <w:pStyle w:val="ListParagraph"/>
              <w:spacing w:before="0" w:after="0" w:line="240" w:lineRule="auto"/>
              <w:rPr>
                <w:rFonts w:cs="Courier New"/>
              </w:rPr>
            </w:pPr>
          </w:p>
          <w:p w:rsidR="00A01C68" w:rsidRDefault="00A01C68" w:rsidP="00A01C68">
            <w:pPr>
              <w:spacing w:before="120" w:after="0" w:line="240" w:lineRule="auto"/>
              <w:rPr>
                <w:rFonts w:cs="Courier New"/>
              </w:rPr>
            </w:pPr>
            <w:r>
              <w:rPr>
                <w:rFonts w:cs="Courier New"/>
              </w:rPr>
              <w:t>Irrigation:</w:t>
            </w:r>
          </w:p>
          <w:p w:rsidR="00A01C68" w:rsidRDefault="00A01C68" w:rsidP="00A01C68">
            <w:pPr>
              <w:spacing w:before="120" w:after="0" w:line="240" w:lineRule="auto"/>
              <w:rPr>
                <w:rFonts w:cs="Courier New"/>
              </w:rPr>
            </w:pPr>
            <w:r>
              <w:rPr>
                <w:rFonts w:cs="Courier New"/>
              </w:rPr>
              <w:t xml:space="preserve">      -  Increases water availability in the soil</w:t>
            </w:r>
          </w:p>
          <w:p w:rsidR="00850C4E" w:rsidRDefault="00850C4E" w:rsidP="00A01C68">
            <w:pPr>
              <w:spacing w:before="120" w:after="0" w:line="240" w:lineRule="auto"/>
              <w:rPr>
                <w:rFonts w:cs="Courier New"/>
              </w:rPr>
            </w:pPr>
            <w:r>
              <w:rPr>
                <w:rFonts w:cs="Courier New"/>
              </w:rPr>
              <w:t xml:space="preserve">      - increases soil saturation, encourages root rots</w:t>
            </w:r>
          </w:p>
          <w:p w:rsidR="00A01C68" w:rsidRDefault="00850C4E" w:rsidP="00A01C68">
            <w:pPr>
              <w:spacing w:before="120" w:after="0" w:line="240" w:lineRule="auto"/>
              <w:rPr>
                <w:rFonts w:cs="Courier New"/>
                <w:b/>
              </w:rPr>
            </w:pPr>
            <w:r>
              <w:rPr>
                <w:rFonts w:cs="Courier New"/>
              </w:rPr>
              <w:t xml:space="preserve">    </w:t>
            </w:r>
            <w:r w:rsidR="00A01C68">
              <w:rPr>
                <w:rFonts w:cs="Courier New"/>
              </w:rPr>
              <w:t xml:space="preserve">  - Increases the number of decomposers in the soil</w:t>
            </w:r>
          </w:p>
          <w:p w:rsidR="00A01C68" w:rsidRPr="00BA2F4F" w:rsidRDefault="00A01C68" w:rsidP="00A01C68">
            <w:pPr>
              <w:spacing w:before="120" w:after="0" w:line="240" w:lineRule="auto"/>
              <w:rPr>
                <w:rFonts w:cs="Courier New"/>
                <w:b/>
                <w:lang w:val="en-US"/>
              </w:rPr>
            </w:pPr>
            <w:r w:rsidRPr="00BA2F4F">
              <w:rPr>
                <w:rFonts w:cs="Courier New"/>
                <w:b/>
                <w:lang w:val="en-US"/>
              </w:rPr>
              <w:t>(2 As available)</w:t>
            </w:r>
          </w:p>
        </w:tc>
        <w:tc>
          <w:tcPr>
            <w:tcW w:w="4394" w:type="dxa"/>
            <w:gridSpan w:val="2"/>
            <w:shd w:val="clear" w:color="auto" w:fill="auto"/>
          </w:tcPr>
          <w:p w:rsidR="00A01C68" w:rsidRPr="00B62672" w:rsidRDefault="00A01C68" w:rsidP="00A01C68">
            <w:pPr>
              <w:spacing w:line="240" w:lineRule="auto"/>
              <w:rPr>
                <w:rFonts w:cs="Courier New"/>
                <w:lang w:val="en-US"/>
              </w:rPr>
            </w:pPr>
            <w:r w:rsidRPr="00B62672">
              <w:rPr>
                <w:rFonts w:cs="Courier New"/>
                <w:lang w:val="en-US"/>
              </w:rPr>
              <w:t xml:space="preserve">Examples of evidence for </w:t>
            </w:r>
            <w:r w:rsidRPr="00B62672">
              <w:rPr>
                <w:rFonts w:cs="Courier New"/>
                <w:b/>
                <w:lang w:val="en-US"/>
              </w:rPr>
              <w:t>explained</w:t>
            </w:r>
            <w:r w:rsidRPr="00B62672">
              <w:rPr>
                <w:rFonts w:cs="Courier New"/>
                <w:lang w:val="en-US"/>
              </w:rPr>
              <w:t xml:space="preserve"> answers may include:</w:t>
            </w:r>
          </w:p>
          <w:p w:rsidR="00A01C68" w:rsidRPr="00240585" w:rsidRDefault="00A01C68" w:rsidP="00A01C68">
            <w:pPr>
              <w:spacing w:before="120" w:line="240" w:lineRule="auto"/>
              <w:rPr>
                <w:rFonts w:cs="Courier New"/>
                <w:b/>
              </w:rPr>
            </w:pPr>
            <w:r>
              <w:rPr>
                <w:rFonts w:cs="Courier New"/>
                <w:b/>
              </w:rPr>
              <w:t>In (a</w:t>
            </w:r>
            <w:r w:rsidRPr="004804BA">
              <w:rPr>
                <w:rFonts w:cs="Courier New"/>
                <w:b/>
              </w:rPr>
              <w:t>)</w:t>
            </w:r>
            <w:r>
              <w:rPr>
                <w:rFonts w:cs="Courier New"/>
              </w:rPr>
              <w:t xml:space="preserve"> explains how the chemical properties of soil are affected by liming by </w:t>
            </w:r>
            <w:r w:rsidRPr="00D221FB">
              <w:rPr>
                <w:rFonts w:cs="Courier New"/>
                <w:b/>
              </w:rPr>
              <w:t xml:space="preserve">linking </w:t>
            </w:r>
            <w:r>
              <w:rPr>
                <w:rFonts w:cs="Courier New"/>
              </w:rPr>
              <w:t xml:space="preserve">together the increase in nutrient availability to the increase in pH level. </w:t>
            </w:r>
            <w:r w:rsidRPr="00240585">
              <w:rPr>
                <w:rFonts w:cs="Courier New"/>
                <w:b/>
              </w:rPr>
              <w:t>(M)</w:t>
            </w:r>
          </w:p>
          <w:p w:rsidR="00A01C68" w:rsidRDefault="00A01C68" w:rsidP="00A01C68">
            <w:pPr>
              <w:spacing w:before="40" w:after="40" w:line="240" w:lineRule="auto"/>
              <w:rPr>
                <w:rFonts w:cs="Courier New"/>
              </w:rPr>
            </w:pPr>
          </w:p>
          <w:p w:rsidR="00A01C68" w:rsidRDefault="00A01C68" w:rsidP="00240585">
            <w:pPr>
              <w:spacing w:line="240" w:lineRule="auto"/>
              <w:rPr>
                <w:rFonts w:cs="Courier New"/>
              </w:rPr>
            </w:pPr>
          </w:p>
          <w:p w:rsidR="00240585" w:rsidRDefault="00240585" w:rsidP="00240585">
            <w:pPr>
              <w:spacing w:before="120" w:line="240" w:lineRule="auto"/>
              <w:rPr>
                <w:rFonts w:cs="Courier New"/>
              </w:rPr>
            </w:pPr>
            <w:r w:rsidRPr="00BA2F4F">
              <w:rPr>
                <w:rFonts w:cs="Courier New"/>
                <w:b/>
              </w:rPr>
              <w:t>In (b)</w:t>
            </w:r>
            <w:r w:rsidRPr="00B62672">
              <w:rPr>
                <w:rFonts w:cs="Courier New"/>
              </w:rPr>
              <w:t xml:space="preserve"> provides accurate statements as to how </w:t>
            </w:r>
            <w:r w:rsidRPr="00535A96">
              <w:rPr>
                <w:rFonts w:cs="Courier New"/>
              </w:rPr>
              <w:t xml:space="preserve">EITHER </w:t>
            </w:r>
            <w:r>
              <w:rPr>
                <w:rFonts w:cs="Courier New"/>
              </w:rPr>
              <w:t>crop rotation</w:t>
            </w:r>
            <w:r w:rsidRPr="00B62672">
              <w:rPr>
                <w:rFonts w:cs="Courier New"/>
              </w:rPr>
              <w:t xml:space="preserve"> </w:t>
            </w:r>
            <w:r w:rsidRPr="00535A96">
              <w:rPr>
                <w:rFonts w:cs="Courier New"/>
              </w:rPr>
              <w:t>OR</w:t>
            </w:r>
            <w:r>
              <w:rPr>
                <w:rFonts w:cs="Courier New"/>
              </w:rPr>
              <w:t xml:space="preserve"> irrigation impact on</w:t>
            </w:r>
            <w:r w:rsidRPr="00B62672">
              <w:rPr>
                <w:rFonts w:cs="Courier New"/>
              </w:rPr>
              <w:t xml:space="preserve"> </w:t>
            </w:r>
            <w:r>
              <w:rPr>
                <w:rFonts w:cs="Courier New"/>
              </w:rPr>
              <w:t>soil physical or biological properties AND links this to plant growth</w:t>
            </w:r>
          </w:p>
          <w:p w:rsidR="00240585" w:rsidRPr="00B62672" w:rsidRDefault="00240585" w:rsidP="00240585">
            <w:pPr>
              <w:spacing w:line="240" w:lineRule="auto"/>
              <w:rPr>
                <w:rFonts w:cs="Courier New"/>
              </w:rPr>
            </w:pPr>
            <w:r>
              <w:rPr>
                <w:rFonts w:cs="Courier New"/>
                <w:b/>
                <w:lang w:val="en-US"/>
              </w:rPr>
              <w:t>(2 M</w:t>
            </w:r>
            <w:r w:rsidRPr="00BA2F4F">
              <w:rPr>
                <w:rFonts w:cs="Courier New"/>
                <w:b/>
                <w:lang w:val="en-US"/>
              </w:rPr>
              <w:t>s available)</w:t>
            </w:r>
          </w:p>
        </w:tc>
        <w:tc>
          <w:tcPr>
            <w:tcW w:w="4819" w:type="dxa"/>
            <w:gridSpan w:val="2"/>
            <w:shd w:val="clear" w:color="auto" w:fill="auto"/>
          </w:tcPr>
          <w:p w:rsidR="00A01C68" w:rsidRPr="00B62672" w:rsidRDefault="00A01C68" w:rsidP="00A01C68">
            <w:pPr>
              <w:autoSpaceDE w:val="0"/>
              <w:autoSpaceDN w:val="0"/>
              <w:adjustRightInd w:val="0"/>
              <w:spacing w:line="240" w:lineRule="auto"/>
              <w:rPr>
                <w:rFonts w:cs="Courier New"/>
                <w:lang w:val="en-US"/>
              </w:rPr>
            </w:pPr>
            <w:r w:rsidRPr="00B62672">
              <w:rPr>
                <w:rFonts w:cs="Courier New"/>
                <w:lang w:val="en-US"/>
              </w:rPr>
              <w:t xml:space="preserve">Examples of evidence for </w:t>
            </w:r>
            <w:r w:rsidRPr="00B62672">
              <w:rPr>
                <w:rFonts w:cs="Courier New"/>
                <w:b/>
                <w:lang w:val="en-US"/>
              </w:rPr>
              <w:t>justified</w:t>
            </w:r>
            <w:r w:rsidRPr="00B62672">
              <w:rPr>
                <w:rFonts w:cs="Courier New"/>
                <w:lang w:val="en-US"/>
              </w:rPr>
              <w:t xml:space="preserve"> answers may include:</w:t>
            </w:r>
          </w:p>
          <w:p w:rsidR="00A01C68" w:rsidRDefault="00A01C68" w:rsidP="00A01C68">
            <w:pPr>
              <w:autoSpaceDE w:val="0"/>
              <w:autoSpaceDN w:val="0"/>
              <w:adjustRightInd w:val="0"/>
              <w:spacing w:before="120" w:line="240" w:lineRule="auto"/>
              <w:rPr>
                <w:rFonts w:cs="Courier New"/>
              </w:rPr>
            </w:pPr>
            <w:r w:rsidRPr="00B62672">
              <w:rPr>
                <w:rFonts w:cs="Courier New"/>
              </w:rPr>
              <w:t xml:space="preserve">In (c) fully justifies the use of a </w:t>
            </w:r>
            <w:r w:rsidR="00850C4E">
              <w:rPr>
                <w:rFonts w:cs="Courier New"/>
              </w:rPr>
              <w:t>method to increase the potato yield</w:t>
            </w:r>
            <w:r w:rsidRPr="00B62672">
              <w:rPr>
                <w:rFonts w:cs="Courier New"/>
              </w:rPr>
              <w:t xml:space="preserve"> by applying comprehensive knowledge of soil management practices.</w:t>
            </w:r>
            <w:r w:rsidR="00850C4E">
              <w:rPr>
                <w:rFonts w:cs="Courier New"/>
              </w:rPr>
              <w:t xml:space="preserve"> </w:t>
            </w:r>
          </w:p>
          <w:p w:rsidR="00850C4E" w:rsidRDefault="00850C4E" w:rsidP="00A01C68">
            <w:pPr>
              <w:autoSpaceDE w:val="0"/>
              <w:autoSpaceDN w:val="0"/>
              <w:adjustRightInd w:val="0"/>
              <w:spacing w:before="120" w:line="240" w:lineRule="auto"/>
              <w:rPr>
                <w:rFonts w:cs="Courier New"/>
              </w:rPr>
            </w:pPr>
            <w:r>
              <w:rPr>
                <w:rFonts w:cs="Courier New"/>
              </w:rPr>
              <w:t>For E7, must gain Merit plus one advantage/disadvantage compared to another method.</w:t>
            </w:r>
          </w:p>
          <w:p w:rsidR="00A01C68" w:rsidRPr="00B62672" w:rsidRDefault="00850C4E" w:rsidP="00A01C68">
            <w:pPr>
              <w:autoSpaceDE w:val="0"/>
              <w:autoSpaceDN w:val="0"/>
              <w:adjustRightInd w:val="0"/>
              <w:spacing w:before="120" w:line="240" w:lineRule="auto"/>
              <w:rPr>
                <w:rFonts w:cs="Courier New"/>
              </w:rPr>
            </w:pPr>
            <w:r>
              <w:rPr>
                <w:rFonts w:cs="Courier New"/>
              </w:rPr>
              <w:t xml:space="preserve">For E8, must provide at least two valid </w:t>
            </w:r>
            <w:r w:rsidR="00A01C68">
              <w:rPr>
                <w:rFonts w:cs="Courier New"/>
              </w:rPr>
              <w:t>comparison</w:t>
            </w:r>
            <w:r>
              <w:rPr>
                <w:rFonts w:cs="Courier New"/>
              </w:rPr>
              <w:t>s</w:t>
            </w:r>
            <w:r w:rsidR="00A01C68">
              <w:rPr>
                <w:rFonts w:cs="Courier New"/>
              </w:rPr>
              <w:t xml:space="preserve"> to another method. </w:t>
            </w:r>
          </w:p>
          <w:p w:rsidR="00A01C68" w:rsidRPr="00B62672" w:rsidRDefault="00A01C68" w:rsidP="00A01C68">
            <w:pPr>
              <w:autoSpaceDE w:val="0"/>
              <w:autoSpaceDN w:val="0"/>
              <w:adjustRightInd w:val="0"/>
              <w:spacing w:line="240" w:lineRule="auto"/>
              <w:rPr>
                <w:rFonts w:cs="Courier New"/>
                <w:iCs/>
                <w:lang w:val="en-US"/>
              </w:rPr>
            </w:pPr>
          </w:p>
        </w:tc>
      </w:tr>
    </w:tbl>
    <w:p w:rsidR="00AC7500" w:rsidRDefault="00A01C68">
      <w:pPr>
        <w:rPr>
          <w:b/>
        </w:rPr>
      </w:pPr>
      <w:r w:rsidRPr="00A01C68">
        <w:rPr>
          <w:b/>
        </w:rPr>
        <w:t>Question Three</w:t>
      </w:r>
    </w:p>
    <w:p w:rsidR="008F0C78" w:rsidRDefault="008F0C78">
      <w:pPr>
        <w:rPr>
          <w:b/>
        </w:rPr>
      </w:pPr>
    </w:p>
    <w:p w:rsidR="008F0C78" w:rsidRDefault="008F0C78">
      <w:pPr>
        <w:rPr>
          <w:b/>
        </w:rPr>
      </w:pPr>
    </w:p>
    <w:p w:rsidR="008F0C78" w:rsidRDefault="008F0C78">
      <w:pPr>
        <w:rPr>
          <w:b/>
        </w:rPr>
      </w:pPr>
    </w:p>
    <w:p w:rsidR="008F0C78" w:rsidRDefault="008F0C78">
      <w:pPr>
        <w:rPr>
          <w:b/>
        </w:rPr>
      </w:pPr>
    </w:p>
    <w:p w:rsidR="008F0C78" w:rsidRDefault="008F0C78">
      <w:pPr>
        <w:rPr>
          <w:b/>
        </w:rPr>
      </w:pPr>
    </w:p>
    <w:p w:rsidR="008F0C78" w:rsidRDefault="008F0C78">
      <w:pPr>
        <w:rPr>
          <w:b/>
        </w:rPr>
      </w:pPr>
    </w:p>
    <w:p w:rsidR="008F0C78" w:rsidRDefault="008F0C78">
      <w:pPr>
        <w:rPr>
          <w:b/>
        </w:rPr>
      </w:pPr>
    </w:p>
    <w:p w:rsidR="008F0C78" w:rsidRDefault="008F0C78">
      <w:pPr>
        <w:rPr>
          <w:b/>
        </w:rPr>
      </w:pPr>
    </w:p>
    <w:p w:rsidR="008F0C78" w:rsidRDefault="008F0C78">
      <w:pPr>
        <w:rPr>
          <w:b/>
        </w:rPr>
      </w:pPr>
    </w:p>
    <w:p w:rsidR="008F0C78" w:rsidRDefault="008F0C78">
      <w:pPr>
        <w:rPr>
          <w:b/>
        </w:rPr>
      </w:pPr>
    </w:p>
    <w:p w:rsidR="008F0C78" w:rsidRDefault="008F0C78">
      <w:pPr>
        <w:rPr>
          <w:b/>
        </w:rPr>
      </w:pPr>
    </w:p>
    <w:p w:rsidR="008F0C78" w:rsidRDefault="008F0C78">
      <w:pPr>
        <w:rPr>
          <w:b/>
        </w:rPr>
      </w:pPr>
    </w:p>
    <w:p w:rsidR="008F0C78" w:rsidRDefault="008F0C78">
      <w:pPr>
        <w:rPr>
          <w:b/>
        </w:rPr>
      </w:pPr>
    </w:p>
    <w:p w:rsidR="008F0C78" w:rsidRDefault="008F0C78">
      <w:pPr>
        <w:rPr>
          <w:b/>
        </w:rPr>
      </w:pPr>
    </w:p>
    <w:p w:rsidR="008F0C78" w:rsidRDefault="008F0C78">
      <w:pPr>
        <w:rPr>
          <w:b/>
        </w:rPr>
      </w:pPr>
    </w:p>
    <w:p w:rsidR="008F0C78" w:rsidRDefault="008F0C78">
      <w:pPr>
        <w:rPr>
          <w:b/>
        </w:rPr>
      </w:pPr>
    </w:p>
    <w:p w:rsidR="008F0C78" w:rsidRDefault="008F0C78">
      <w:pPr>
        <w:rPr>
          <w:b/>
        </w:rPr>
      </w:pPr>
    </w:p>
    <w:p w:rsidR="008F0C78" w:rsidRDefault="008F0C78">
      <w:pPr>
        <w:rPr>
          <w:b/>
        </w:rPr>
      </w:pPr>
    </w:p>
    <w:p w:rsidR="008F0C78" w:rsidRDefault="008F0C78">
      <w:pPr>
        <w:rPr>
          <w:b/>
        </w:rPr>
      </w:pPr>
    </w:p>
    <w:p w:rsidR="008F0C78" w:rsidRDefault="008F0C78">
      <w:pPr>
        <w:rPr>
          <w:b/>
        </w:rPr>
      </w:pPr>
    </w:p>
    <w:p w:rsidR="008F0C78" w:rsidRDefault="008F0C78">
      <w:pPr>
        <w:rPr>
          <w:b/>
        </w:rPr>
      </w:pPr>
    </w:p>
    <w:p w:rsidR="008F0C78" w:rsidRDefault="008F0C78">
      <w:pPr>
        <w:rPr>
          <w:b/>
        </w:rPr>
      </w:pPr>
    </w:p>
    <w:p w:rsidR="008F0C78" w:rsidRDefault="008F0C78">
      <w:pPr>
        <w:rPr>
          <w:b/>
        </w:rPr>
      </w:pPr>
    </w:p>
    <w:p w:rsidR="008F0C78" w:rsidRDefault="008F0C78">
      <w:pPr>
        <w:rPr>
          <w:b/>
        </w:rPr>
      </w:pPr>
    </w:p>
    <w:p w:rsidR="008F0C78" w:rsidRDefault="008F0C78">
      <w:pPr>
        <w:rPr>
          <w:b/>
        </w:rPr>
      </w:pPr>
    </w:p>
    <w:p w:rsidR="00850C4E" w:rsidRDefault="00850C4E" w:rsidP="008F0C78">
      <w:pPr>
        <w:pStyle w:val="Heading2"/>
        <w:rPr>
          <w:lang w:val="en-NZ"/>
        </w:rPr>
      </w:pPr>
    </w:p>
    <w:p w:rsidR="008F0C78" w:rsidRDefault="008F0C78" w:rsidP="008F0C78">
      <w:pPr>
        <w:pStyle w:val="Heading2"/>
      </w:pPr>
      <w:r>
        <w:t xml:space="preserve">Judgement Statement </w:t>
      </w:r>
    </w:p>
    <w:p w:rsidR="008F0C78" w:rsidRDefault="008F0C78" w:rsidP="008F0C78">
      <w:pPr>
        <w:pStyle w:val="Heading1"/>
        <w:spacing w:after="0"/>
        <w:ind w:right="-289"/>
      </w:pPr>
      <w:r w:rsidRPr="001C374C">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4"/>
        <w:gridCol w:w="3385"/>
        <w:gridCol w:w="3385"/>
        <w:gridCol w:w="3385"/>
        <w:gridCol w:w="3385"/>
      </w:tblGrid>
      <w:tr w:rsidR="008F0C78" w:rsidRPr="00274CBD" w:rsidTr="00850435">
        <w:tc>
          <w:tcPr>
            <w:tcW w:w="664" w:type="pct"/>
            <w:tcBorders>
              <w:top w:val="nil"/>
              <w:left w:val="nil"/>
              <w:bottom w:val="nil"/>
            </w:tcBorders>
            <w:shd w:val="clear" w:color="auto" w:fill="auto"/>
            <w:vAlign w:val="center"/>
          </w:tcPr>
          <w:p w:rsidR="008F0C78" w:rsidRPr="00583CF2" w:rsidRDefault="008F0C78" w:rsidP="00850435">
            <w:pPr>
              <w:pStyle w:val="Heading3"/>
              <w:rPr>
                <w:lang w:val="en-GB" w:eastAsia="en-US"/>
              </w:rPr>
            </w:pPr>
          </w:p>
        </w:tc>
        <w:tc>
          <w:tcPr>
            <w:tcW w:w="1084" w:type="pct"/>
            <w:shd w:val="clear" w:color="auto" w:fill="auto"/>
            <w:vAlign w:val="center"/>
          </w:tcPr>
          <w:p w:rsidR="008F0C78" w:rsidRPr="00583CF2" w:rsidRDefault="008F0C78" w:rsidP="00850435">
            <w:pPr>
              <w:pStyle w:val="Heading3"/>
              <w:rPr>
                <w:rFonts w:cs="Arial"/>
                <w:lang w:val="en-GB" w:eastAsia="en-US"/>
              </w:rPr>
            </w:pPr>
            <w:r w:rsidRPr="00583CF2">
              <w:rPr>
                <w:rFonts w:cs="Arial"/>
                <w:lang w:val="en-GB" w:eastAsia="en-US"/>
              </w:rPr>
              <w:t>Not Achieved</w:t>
            </w:r>
          </w:p>
        </w:tc>
        <w:tc>
          <w:tcPr>
            <w:tcW w:w="1084" w:type="pct"/>
            <w:shd w:val="clear" w:color="auto" w:fill="auto"/>
            <w:vAlign w:val="center"/>
          </w:tcPr>
          <w:p w:rsidR="008F0C78" w:rsidRPr="00583CF2" w:rsidRDefault="008F0C78" w:rsidP="00850435">
            <w:pPr>
              <w:pStyle w:val="Heading3"/>
              <w:rPr>
                <w:rFonts w:cs="Arial"/>
                <w:lang w:val="en-GB" w:eastAsia="en-US"/>
              </w:rPr>
            </w:pPr>
            <w:r w:rsidRPr="00583CF2">
              <w:rPr>
                <w:rFonts w:cs="Arial"/>
                <w:lang w:val="en-GB" w:eastAsia="en-US"/>
              </w:rPr>
              <w:t>Achievement</w:t>
            </w:r>
          </w:p>
        </w:tc>
        <w:tc>
          <w:tcPr>
            <w:tcW w:w="1084" w:type="pct"/>
            <w:shd w:val="clear" w:color="auto" w:fill="auto"/>
            <w:vAlign w:val="center"/>
          </w:tcPr>
          <w:p w:rsidR="008F0C78" w:rsidRPr="00583CF2" w:rsidRDefault="008F0C78" w:rsidP="00850435">
            <w:pPr>
              <w:pStyle w:val="Heading3"/>
              <w:rPr>
                <w:rFonts w:cs="Arial"/>
                <w:lang w:val="en-GB" w:eastAsia="en-US"/>
              </w:rPr>
            </w:pPr>
            <w:r w:rsidRPr="00583CF2">
              <w:rPr>
                <w:rFonts w:cs="Arial"/>
                <w:lang w:val="en-GB" w:eastAsia="en-US"/>
              </w:rPr>
              <w:t>Achievement with Merit</w:t>
            </w:r>
          </w:p>
        </w:tc>
        <w:tc>
          <w:tcPr>
            <w:tcW w:w="1084" w:type="pct"/>
            <w:shd w:val="clear" w:color="auto" w:fill="auto"/>
            <w:vAlign w:val="center"/>
          </w:tcPr>
          <w:p w:rsidR="008F0C78" w:rsidRPr="00583CF2" w:rsidRDefault="008F0C78" w:rsidP="00850435">
            <w:pPr>
              <w:pStyle w:val="Heading3"/>
              <w:rPr>
                <w:rFonts w:cs="Arial"/>
                <w:lang w:val="en-GB" w:eastAsia="en-US"/>
              </w:rPr>
            </w:pPr>
            <w:r w:rsidRPr="00583CF2">
              <w:rPr>
                <w:rFonts w:cs="Arial"/>
                <w:lang w:val="en-GB" w:eastAsia="en-US"/>
              </w:rPr>
              <w:t>Achievement with Excellence</w:t>
            </w:r>
          </w:p>
        </w:tc>
      </w:tr>
      <w:tr w:rsidR="008F0C78" w:rsidRPr="00274CBD" w:rsidTr="00850435">
        <w:tc>
          <w:tcPr>
            <w:tcW w:w="664" w:type="pct"/>
            <w:shd w:val="clear" w:color="auto" w:fill="auto"/>
            <w:vAlign w:val="center"/>
          </w:tcPr>
          <w:p w:rsidR="008F0C78" w:rsidRPr="00583CF2" w:rsidRDefault="008F0C78" w:rsidP="00850435">
            <w:pPr>
              <w:pStyle w:val="Heading3"/>
              <w:rPr>
                <w:lang w:val="en-GB" w:eastAsia="en-US"/>
              </w:rPr>
            </w:pPr>
            <w:r w:rsidRPr="00583CF2">
              <w:rPr>
                <w:lang w:val="en-GB" w:eastAsia="en-US"/>
              </w:rPr>
              <w:t>Score range</w:t>
            </w:r>
          </w:p>
        </w:tc>
        <w:tc>
          <w:tcPr>
            <w:tcW w:w="1084" w:type="pct"/>
            <w:shd w:val="clear" w:color="auto" w:fill="auto"/>
          </w:tcPr>
          <w:p w:rsidR="008F0C78" w:rsidRPr="00274CBD" w:rsidRDefault="008F0C78" w:rsidP="00850435">
            <w:pPr>
              <w:jc w:val="center"/>
            </w:pPr>
            <w:r w:rsidRPr="00274CBD">
              <w:rPr>
                <w:rFonts w:cs="Arial"/>
              </w:rPr>
              <w:t xml:space="preserve">0 – </w:t>
            </w:r>
            <w:r>
              <w:rPr>
                <w:rFonts w:cs="Arial"/>
              </w:rPr>
              <w:t>7</w:t>
            </w:r>
          </w:p>
        </w:tc>
        <w:tc>
          <w:tcPr>
            <w:tcW w:w="1084" w:type="pct"/>
            <w:shd w:val="clear" w:color="auto" w:fill="auto"/>
          </w:tcPr>
          <w:p w:rsidR="008F0C78" w:rsidRPr="00274CBD" w:rsidRDefault="008F0C78" w:rsidP="00850435">
            <w:pPr>
              <w:jc w:val="center"/>
            </w:pPr>
            <w:r>
              <w:rPr>
                <w:rFonts w:cs="Arial"/>
              </w:rPr>
              <w:t>8</w:t>
            </w:r>
            <w:r w:rsidRPr="00274CBD">
              <w:rPr>
                <w:rFonts w:cs="Arial"/>
              </w:rPr>
              <w:t xml:space="preserve"> – 1</w:t>
            </w:r>
            <w:r>
              <w:rPr>
                <w:rFonts w:cs="Arial"/>
              </w:rPr>
              <w:t>2</w:t>
            </w:r>
          </w:p>
        </w:tc>
        <w:tc>
          <w:tcPr>
            <w:tcW w:w="1084" w:type="pct"/>
            <w:shd w:val="clear" w:color="auto" w:fill="auto"/>
          </w:tcPr>
          <w:p w:rsidR="008F0C78" w:rsidRPr="00274CBD" w:rsidRDefault="008F0C78" w:rsidP="00850435">
            <w:pPr>
              <w:jc w:val="center"/>
            </w:pPr>
            <w:r w:rsidRPr="00274CBD">
              <w:rPr>
                <w:rFonts w:cs="Arial"/>
              </w:rPr>
              <w:t>1</w:t>
            </w:r>
            <w:r>
              <w:rPr>
                <w:rFonts w:cs="Arial"/>
              </w:rPr>
              <w:t>3</w:t>
            </w:r>
            <w:r w:rsidRPr="00274CBD">
              <w:rPr>
                <w:rFonts w:cs="Arial"/>
              </w:rPr>
              <w:t xml:space="preserve"> – </w:t>
            </w:r>
            <w:r>
              <w:rPr>
                <w:rFonts w:cs="Arial"/>
              </w:rPr>
              <w:t>18</w:t>
            </w:r>
          </w:p>
        </w:tc>
        <w:tc>
          <w:tcPr>
            <w:tcW w:w="1084" w:type="pct"/>
            <w:shd w:val="clear" w:color="auto" w:fill="auto"/>
          </w:tcPr>
          <w:p w:rsidR="008F0C78" w:rsidRPr="00274CBD" w:rsidRDefault="008F0C78" w:rsidP="00850435">
            <w:pPr>
              <w:jc w:val="center"/>
            </w:pPr>
            <w:r>
              <w:rPr>
                <w:rFonts w:cs="Arial"/>
              </w:rPr>
              <w:t>19</w:t>
            </w:r>
            <w:r w:rsidRPr="00274CBD">
              <w:rPr>
                <w:rFonts w:cs="Arial"/>
              </w:rPr>
              <w:t xml:space="preserve"> – 2</w:t>
            </w:r>
            <w:r>
              <w:rPr>
                <w:rFonts w:cs="Arial"/>
              </w:rPr>
              <w:t>4</w:t>
            </w:r>
          </w:p>
        </w:tc>
      </w:tr>
    </w:tbl>
    <w:p w:rsidR="008F0C78" w:rsidRDefault="008F0C78" w:rsidP="008F0C78"/>
    <w:p w:rsidR="008F0C78" w:rsidRPr="00A01C68" w:rsidRDefault="008F0C78">
      <w:pPr>
        <w:rPr>
          <w:b/>
        </w:rPr>
      </w:pPr>
    </w:p>
    <w:sectPr w:rsidR="008F0C78" w:rsidRPr="00A01C68" w:rsidSect="008F0C7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6287A9A"/>
    <w:lvl w:ilvl="0">
      <w:start w:val="1"/>
      <w:numFmt w:val="bullet"/>
      <w:pStyle w:val="ListBullet3"/>
      <w:lvlText w:val=""/>
      <w:lvlJc w:val="left"/>
      <w:pPr>
        <w:tabs>
          <w:tab w:val="num" w:pos="142"/>
        </w:tabs>
        <w:ind w:left="142" w:hanging="142"/>
      </w:pPr>
      <w:rPr>
        <w:rFonts w:ascii="Symbol" w:hAnsi="Symbol" w:hint="default"/>
      </w:rPr>
    </w:lvl>
  </w:abstractNum>
  <w:abstractNum w:abstractNumId="1">
    <w:nsid w:val="0B9325BE"/>
    <w:multiLevelType w:val="hybridMultilevel"/>
    <w:tmpl w:val="C78E4376"/>
    <w:lvl w:ilvl="0" w:tplc="7854899C">
      <w:start w:val="2"/>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2562F7C"/>
    <w:multiLevelType w:val="hybridMultilevel"/>
    <w:tmpl w:val="8D6A8872"/>
    <w:lvl w:ilvl="0" w:tplc="A6B4F86A">
      <w:start w:val="2"/>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46"/>
    <w:rsid w:val="000177B4"/>
    <w:rsid w:val="0010776D"/>
    <w:rsid w:val="001369F4"/>
    <w:rsid w:val="001825D9"/>
    <w:rsid w:val="00222DA9"/>
    <w:rsid w:val="00240585"/>
    <w:rsid w:val="002B5DDF"/>
    <w:rsid w:val="002D0CC8"/>
    <w:rsid w:val="003E655A"/>
    <w:rsid w:val="003F6AB2"/>
    <w:rsid w:val="004804BA"/>
    <w:rsid w:val="00560F3B"/>
    <w:rsid w:val="00636746"/>
    <w:rsid w:val="006D6696"/>
    <w:rsid w:val="00726789"/>
    <w:rsid w:val="00794861"/>
    <w:rsid w:val="007D7B41"/>
    <w:rsid w:val="00850435"/>
    <w:rsid w:val="00850C4E"/>
    <w:rsid w:val="00854041"/>
    <w:rsid w:val="008F0C78"/>
    <w:rsid w:val="00997AA0"/>
    <w:rsid w:val="00A01C68"/>
    <w:rsid w:val="00A36FC5"/>
    <w:rsid w:val="00AC7500"/>
    <w:rsid w:val="00BA2F4F"/>
    <w:rsid w:val="00C71C9C"/>
    <w:rsid w:val="00CC0052"/>
    <w:rsid w:val="00D16C49"/>
    <w:rsid w:val="00D221FB"/>
    <w:rsid w:val="00D848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46"/>
    <w:pPr>
      <w:spacing w:before="60" w:after="60" w:line="240" w:lineRule="exact"/>
    </w:pPr>
    <w:rPr>
      <w:rFonts w:ascii="Arial" w:eastAsia="Calibri" w:hAnsi="Arial" w:cs="Times New Roman"/>
      <w:sz w:val="20"/>
      <w:lang w:val="en-GB"/>
    </w:rPr>
  </w:style>
  <w:style w:type="paragraph" w:styleId="Heading1">
    <w:name w:val="heading 1"/>
    <w:basedOn w:val="Normal"/>
    <w:next w:val="Normal"/>
    <w:link w:val="Heading1Char"/>
    <w:uiPriority w:val="9"/>
    <w:qFormat/>
    <w:rsid w:val="008F0C78"/>
    <w:pPr>
      <w:keepNext/>
      <w:spacing w:before="0" w:after="120"/>
      <w:outlineLvl w:val="0"/>
    </w:pPr>
    <w:rPr>
      <w:rFonts w:eastAsia="MS Gothic"/>
      <w:b/>
      <w:bCs/>
      <w:kern w:val="32"/>
      <w:sz w:val="24"/>
      <w:szCs w:val="24"/>
      <w:lang w:val="x-none" w:eastAsia="x-none"/>
    </w:rPr>
  </w:style>
  <w:style w:type="paragraph" w:styleId="Heading2">
    <w:name w:val="heading 2"/>
    <w:basedOn w:val="Heading1"/>
    <w:next w:val="Normal"/>
    <w:link w:val="Heading2Char"/>
    <w:uiPriority w:val="9"/>
    <w:qFormat/>
    <w:rsid w:val="008F0C78"/>
    <w:pPr>
      <w:spacing w:before="60" w:line="264" w:lineRule="exact"/>
      <w:outlineLvl w:val="1"/>
    </w:pPr>
    <w:rPr>
      <w:bCs w:val="0"/>
      <w:iCs/>
      <w:sz w:val="22"/>
      <w:szCs w:val="28"/>
    </w:rPr>
  </w:style>
  <w:style w:type="paragraph" w:styleId="Heading3">
    <w:name w:val="heading 3"/>
    <w:basedOn w:val="Normal"/>
    <w:next w:val="Normal"/>
    <w:link w:val="Heading3Char"/>
    <w:uiPriority w:val="9"/>
    <w:qFormat/>
    <w:rsid w:val="008F0C78"/>
    <w:pPr>
      <w:keepNext/>
      <w:jc w:val="center"/>
      <w:outlineLvl w:val="2"/>
    </w:pPr>
    <w:rPr>
      <w:rFonts w:eastAsia="MS Gothic"/>
      <w:b/>
      <w:b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rsid w:val="003F6AB2"/>
    <w:pPr>
      <w:keepNext/>
      <w:keepLines/>
      <w:autoSpaceDE w:val="0"/>
      <w:autoSpaceDN w:val="0"/>
      <w:adjustRightInd w:val="0"/>
      <w:spacing w:before="60" w:after="60" w:line="240" w:lineRule="auto"/>
    </w:pPr>
    <w:rPr>
      <w:rFonts w:ascii="Arial" w:eastAsia="Times New Roman" w:hAnsi="Arial" w:cs="Arial"/>
      <w:bCs/>
      <w:sz w:val="20"/>
      <w:lang w:val="en-GB" w:eastAsia="en-NZ"/>
    </w:rPr>
  </w:style>
  <w:style w:type="paragraph" w:styleId="ListParagraph">
    <w:name w:val="List Paragraph"/>
    <w:basedOn w:val="Normal"/>
    <w:uiPriority w:val="34"/>
    <w:qFormat/>
    <w:rsid w:val="00D221FB"/>
    <w:pPr>
      <w:ind w:left="720"/>
      <w:contextualSpacing/>
    </w:pPr>
  </w:style>
  <w:style w:type="paragraph" w:styleId="ListBullet3">
    <w:name w:val="List Bullet 3"/>
    <w:aliases w:val="GSM Bullet"/>
    <w:basedOn w:val="ListBullet"/>
    <w:uiPriority w:val="99"/>
    <w:unhideWhenUsed/>
    <w:rsid w:val="00240585"/>
    <w:pPr>
      <w:numPr>
        <w:numId w:val="3"/>
      </w:numPr>
    </w:pPr>
  </w:style>
  <w:style w:type="paragraph" w:styleId="ListBullet">
    <w:name w:val="List Bullet"/>
    <w:basedOn w:val="Normal"/>
    <w:uiPriority w:val="99"/>
    <w:semiHidden/>
    <w:unhideWhenUsed/>
    <w:rsid w:val="00240585"/>
    <w:pPr>
      <w:tabs>
        <w:tab w:val="num" w:pos="360"/>
      </w:tabs>
      <w:contextualSpacing/>
    </w:pPr>
  </w:style>
  <w:style w:type="character" w:customStyle="1" w:styleId="Heading1Char">
    <w:name w:val="Heading 1 Char"/>
    <w:basedOn w:val="DefaultParagraphFont"/>
    <w:link w:val="Heading1"/>
    <w:uiPriority w:val="9"/>
    <w:rsid w:val="008F0C78"/>
    <w:rPr>
      <w:rFonts w:ascii="Arial" w:eastAsia="MS Gothic" w:hAnsi="Arial" w:cs="Times New Roman"/>
      <w:b/>
      <w:bCs/>
      <w:kern w:val="32"/>
      <w:sz w:val="24"/>
      <w:szCs w:val="24"/>
      <w:lang w:val="x-none" w:eastAsia="x-none"/>
    </w:rPr>
  </w:style>
  <w:style w:type="character" w:customStyle="1" w:styleId="Heading2Char">
    <w:name w:val="Heading 2 Char"/>
    <w:basedOn w:val="DefaultParagraphFont"/>
    <w:link w:val="Heading2"/>
    <w:uiPriority w:val="9"/>
    <w:rsid w:val="008F0C78"/>
    <w:rPr>
      <w:rFonts w:ascii="Arial" w:eastAsia="MS Gothic" w:hAnsi="Arial" w:cs="Times New Roman"/>
      <w:b/>
      <w:iCs/>
      <w:kern w:val="32"/>
      <w:szCs w:val="28"/>
      <w:lang w:val="x-none" w:eastAsia="x-none"/>
    </w:rPr>
  </w:style>
  <w:style w:type="character" w:customStyle="1" w:styleId="Heading3Char">
    <w:name w:val="Heading 3 Char"/>
    <w:basedOn w:val="DefaultParagraphFont"/>
    <w:link w:val="Heading3"/>
    <w:uiPriority w:val="9"/>
    <w:rsid w:val="008F0C78"/>
    <w:rPr>
      <w:rFonts w:ascii="Arial" w:eastAsia="MS Gothic" w:hAnsi="Arial"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46"/>
    <w:pPr>
      <w:spacing w:before="60" w:after="60" w:line="240" w:lineRule="exact"/>
    </w:pPr>
    <w:rPr>
      <w:rFonts w:ascii="Arial" w:eastAsia="Calibri" w:hAnsi="Arial" w:cs="Times New Roman"/>
      <w:sz w:val="20"/>
      <w:lang w:val="en-GB"/>
    </w:rPr>
  </w:style>
  <w:style w:type="paragraph" w:styleId="Heading1">
    <w:name w:val="heading 1"/>
    <w:basedOn w:val="Normal"/>
    <w:next w:val="Normal"/>
    <w:link w:val="Heading1Char"/>
    <w:uiPriority w:val="9"/>
    <w:qFormat/>
    <w:rsid w:val="008F0C78"/>
    <w:pPr>
      <w:keepNext/>
      <w:spacing w:before="0" w:after="120"/>
      <w:outlineLvl w:val="0"/>
    </w:pPr>
    <w:rPr>
      <w:rFonts w:eastAsia="MS Gothic"/>
      <w:b/>
      <w:bCs/>
      <w:kern w:val="32"/>
      <w:sz w:val="24"/>
      <w:szCs w:val="24"/>
      <w:lang w:val="x-none" w:eastAsia="x-none"/>
    </w:rPr>
  </w:style>
  <w:style w:type="paragraph" w:styleId="Heading2">
    <w:name w:val="heading 2"/>
    <w:basedOn w:val="Heading1"/>
    <w:next w:val="Normal"/>
    <w:link w:val="Heading2Char"/>
    <w:uiPriority w:val="9"/>
    <w:qFormat/>
    <w:rsid w:val="008F0C78"/>
    <w:pPr>
      <w:spacing w:before="60" w:line="264" w:lineRule="exact"/>
      <w:outlineLvl w:val="1"/>
    </w:pPr>
    <w:rPr>
      <w:bCs w:val="0"/>
      <w:iCs/>
      <w:sz w:val="22"/>
      <w:szCs w:val="28"/>
    </w:rPr>
  </w:style>
  <w:style w:type="paragraph" w:styleId="Heading3">
    <w:name w:val="heading 3"/>
    <w:basedOn w:val="Normal"/>
    <w:next w:val="Normal"/>
    <w:link w:val="Heading3Char"/>
    <w:uiPriority w:val="9"/>
    <w:qFormat/>
    <w:rsid w:val="008F0C78"/>
    <w:pPr>
      <w:keepNext/>
      <w:jc w:val="center"/>
      <w:outlineLvl w:val="2"/>
    </w:pPr>
    <w:rPr>
      <w:rFonts w:eastAsia="MS Gothic"/>
      <w:b/>
      <w:b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rsid w:val="003F6AB2"/>
    <w:pPr>
      <w:keepNext/>
      <w:keepLines/>
      <w:autoSpaceDE w:val="0"/>
      <w:autoSpaceDN w:val="0"/>
      <w:adjustRightInd w:val="0"/>
      <w:spacing w:before="60" w:after="60" w:line="240" w:lineRule="auto"/>
    </w:pPr>
    <w:rPr>
      <w:rFonts w:ascii="Arial" w:eastAsia="Times New Roman" w:hAnsi="Arial" w:cs="Arial"/>
      <w:bCs/>
      <w:sz w:val="20"/>
      <w:lang w:val="en-GB" w:eastAsia="en-NZ"/>
    </w:rPr>
  </w:style>
  <w:style w:type="paragraph" w:styleId="ListParagraph">
    <w:name w:val="List Paragraph"/>
    <w:basedOn w:val="Normal"/>
    <w:uiPriority w:val="34"/>
    <w:qFormat/>
    <w:rsid w:val="00D221FB"/>
    <w:pPr>
      <w:ind w:left="720"/>
      <w:contextualSpacing/>
    </w:pPr>
  </w:style>
  <w:style w:type="paragraph" w:styleId="ListBullet3">
    <w:name w:val="List Bullet 3"/>
    <w:aliases w:val="GSM Bullet"/>
    <w:basedOn w:val="ListBullet"/>
    <w:uiPriority w:val="99"/>
    <w:unhideWhenUsed/>
    <w:rsid w:val="00240585"/>
    <w:pPr>
      <w:numPr>
        <w:numId w:val="3"/>
      </w:numPr>
    </w:pPr>
  </w:style>
  <w:style w:type="paragraph" w:styleId="ListBullet">
    <w:name w:val="List Bullet"/>
    <w:basedOn w:val="Normal"/>
    <w:uiPriority w:val="99"/>
    <w:semiHidden/>
    <w:unhideWhenUsed/>
    <w:rsid w:val="00240585"/>
    <w:pPr>
      <w:tabs>
        <w:tab w:val="num" w:pos="360"/>
      </w:tabs>
      <w:contextualSpacing/>
    </w:pPr>
  </w:style>
  <w:style w:type="character" w:customStyle="1" w:styleId="Heading1Char">
    <w:name w:val="Heading 1 Char"/>
    <w:basedOn w:val="DefaultParagraphFont"/>
    <w:link w:val="Heading1"/>
    <w:uiPriority w:val="9"/>
    <w:rsid w:val="008F0C78"/>
    <w:rPr>
      <w:rFonts w:ascii="Arial" w:eastAsia="MS Gothic" w:hAnsi="Arial" w:cs="Times New Roman"/>
      <w:b/>
      <w:bCs/>
      <w:kern w:val="32"/>
      <w:sz w:val="24"/>
      <w:szCs w:val="24"/>
      <w:lang w:val="x-none" w:eastAsia="x-none"/>
    </w:rPr>
  </w:style>
  <w:style w:type="character" w:customStyle="1" w:styleId="Heading2Char">
    <w:name w:val="Heading 2 Char"/>
    <w:basedOn w:val="DefaultParagraphFont"/>
    <w:link w:val="Heading2"/>
    <w:uiPriority w:val="9"/>
    <w:rsid w:val="008F0C78"/>
    <w:rPr>
      <w:rFonts w:ascii="Arial" w:eastAsia="MS Gothic" w:hAnsi="Arial" w:cs="Times New Roman"/>
      <w:b/>
      <w:iCs/>
      <w:kern w:val="32"/>
      <w:szCs w:val="28"/>
      <w:lang w:val="x-none" w:eastAsia="x-none"/>
    </w:rPr>
  </w:style>
  <w:style w:type="character" w:customStyle="1" w:styleId="Heading3Char">
    <w:name w:val="Heading 3 Char"/>
    <w:basedOn w:val="DefaultParagraphFont"/>
    <w:link w:val="Heading3"/>
    <w:uiPriority w:val="9"/>
    <w:rsid w:val="008F0C78"/>
    <w:rPr>
      <w:rFonts w:ascii="Arial" w:eastAsia="MS Gothic" w:hAnsi="Arial"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0E556-5722-49D3-B5C5-32A4F02A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79507EA1</Template>
  <TotalTime>300</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Bethlehem College</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McKoy</dc:creator>
  <cp:lastModifiedBy>Helen McKoy</cp:lastModifiedBy>
  <cp:revision>24</cp:revision>
  <cp:lastPrinted>2014-08-26T02:51:00Z</cp:lastPrinted>
  <dcterms:created xsi:type="dcterms:W3CDTF">2014-08-25T22:05:00Z</dcterms:created>
  <dcterms:modified xsi:type="dcterms:W3CDTF">2014-08-28T04:23:00Z</dcterms:modified>
</cp:coreProperties>
</file>